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54" w:rsidRPr="001167AA" w:rsidRDefault="00C64354" w:rsidP="00C64354">
      <w:pPr>
        <w:spacing w:after="0" w:line="240" w:lineRule="auto"/>
        <w:ind w:firstLine="567"/>
        <w:jc w:val="right"/>
        <w:rPr>
          <w:rFonts w:ascii="Liberation Serif" w:hAnsi="Liberation Serif" w:cs="Times New Roman"/>
          <w:i/>
          <w:sz w:val="24"/>
          <w:szCs w:val="24"/>
        </w:rPr>
      </w:pPr>
      <w:proofErr w:type="spellStart"/>
      <w:r w:rsidRPr="001167AA">
        <w:rPr>
          <w:rFonts w:ascii="Liberation Serif" w:hAnsi="Liberation Serif" w:cs="Times New Roman"/>
          <w:i/>
          <w:sz w:val="24"/>
          <w:szCs w:val="24"/>
        </w:rPr>
        <w:t>Патракеева</w:t>
      </w:r>
      <w:proofErr w:type="spellEnd"/>
      <w:r w:rsidRPr="001167AA">
        <w:rPr>
          <w:rFonts w:ascii="Liberation Serif" w:hAnsi="Liberation Serif" w:cs="Times New Roman"/>
          <w:i/>
          <w:sz w:val="24"/>
          <w:szCs w:val="24"/>
        </w:rPr>
        <w:t xml:space="preserve"> Татьяна Александровна, </w:t>
      </w:r>
    </w:p>
    <w:p w:rsidR="00C64354" w:rsidRPr="001167AA" w:rsidRDefault="00C64354" w:rsidP="00C64354">
      <w:pPr>
        <w:spacing w:after="0" w:line="240" w:lineRule="auto"/>
        <w:ind w:firstLine="567"/>
        <w:jc w:val="right"/>
        <w:rPr>
          <w:rFonts w:ascii="Liberation Serif" w:hAnsi="Liberation Serif" w:cs="Times New Roman"/>
          <w:i/>
          <w:sz w:val="24"/>
          <w:szCs w:val="24"/>
        </w:rPr>
      </w:pPr>
      <w:r w:rsidRPr="001167AA">
        <w:rPr>
          <w:rFonts w:ascii="Liberation Serif" w:hAnsi="Liberation Serif" w:cs="Times New Roman"/>
          <w:i/>
          <w:sz w:val="24"/>
          <w:szCs w:val="24"/>
        </w:rPr>
        <w:t xml:space="preserve">начальник Управления образования и молодежной политики </w:t>
      </w:r>
    </w:p>
    <w:p w:rsidR="00C64354" w:rsidRPr="001167AA" w:rsidRDefault="00C64354" w:rsidP="00C64354">
      <w:pPr>
        <w:spacing w:after="0" w:line="240" w:lineRule="auto"/>
        <w:ind w:firstLine="567"/>
        <w:jc w:val="right"/>
        <w:rPr>
          <w:rFonts w:ascii="Liberation Serif" w:hAnsi="Liberation Serif" w:cs="Times New Roman"/>
          <w:i/>
          <w:sz w:val="24"/>
          <w:szCs w:val="24"/>
        </w:rPr>
      </w:pPr>
      <w:r w:rsidRPr="001167AA">
        <w:rPr>
          <w:rFonts w:ascii="Liberation Serif" w:hAnsi="Liberation Serif" w:cs="Times New Roman"/>
          <w:i/>
          <w:sz w:val="24"/>
          <w:szCs w:val="24"/>
        </w:rPr>
        <w:t xml:space="preserve">администрации </w:t>
      </w:r>
      <w:proofErr w:type="spellStart"/>
      <w:r w:rsidRPr="001167AA">
        <w:rPr>
          <w:rFonts w:ascii="Liberation Serif" w:hAnsi="Liberation Serif" w:cs="Times New Roman"/>
          <w:i/>
          <w:sz w:val="24"/>
          <w:szCs w:val="24"/>
        </w:rPr>
        <w:t>Грязовецкого</w:t>
      </w:r>
      <w:proofErr w:type="spellEnd"/>
      <w:r w:rsidRPr="001167AA">
        <w:rPr>
          <w:rFonts w:ascii="Liberation Serif" w:hAnsi="Liberation Serif" w:cs="Times New Roman"/>
          <w:i/>
          <w:sz w:val="24"/>
          <w:szCs w:val="24"/>
        </w:rPr>
        <w:t xml:space="preserve"> муниципального округа Вологодской области, </w:t>
      </w:r>
    </w:p>
    <w:p w:rsidR="00C64354" w:rsidRPr="001167AA" w:rsidRDefault="00C64354" w:rsidP="00C64354">
      <w:pPr>
        <w:spacing w:after="0" w:line="240" w:lineRule="auto"/>
        <w:ind w:firstLine="567"/>
        <w:jc w:val="right"/>
        <w:rPr>
          <w:rFonts w:ascii="Liberation Serif" w:hAnsi="Liberation Serif" w:cs="Times New Roman"/>
          <w:i/>
          <w:sz w:val="24"/>
          <w:szCs w:val="24"/>
        </w:rPr>
      </w:pPr>
      <w:r w:rsidRPr="001167AA">
        <w:rPr>
          <w:rFonts w:ascii="Liberation Serif" w:hAnsi="Liberation Serif" w:cs="Times New Roman"/>
          <w:i/>
          <w:sz w:val="24"/>
          <w:szCs w:val="24"/>
        </w:rPr>
        <w:t xml:space="preserve">г. Грязовец, </w:t>
      </w:r>
      <w:proofErr w:type="spellStart"/>
      <w:r w:rsidRPr="001167AA">
        <w:rPr>
          <w:rFonts w:ascii="Liberation Serif" w:hAnsi="Liberation Serif" w:cs="Times New Roman"/>
          <w:i/>
          <w:sz w:val="24"/>
          <w:szCs w:val="24"/>
          <w:lang w:val="en-US"/>
        </w:rPr>
        <w:t>tapatrakeewa</w:t>
      </w:r>
      <w:proofErr w:type="spellEnd"/>
      <w:r w:rsidRPr="001167AA">
        <w:rPr>
          <w:rFonts w:ascii="Liberation Serif" w:hAnsi="Liberation Serif" w:cs="Times New Roman"/>
          <w:i/>
          <w:sz w:val="24"/>
          <w:szCs w:val="24"/>
        </w:rPr>
        <w:t>@</w:t>
      </w:r>
      <w:proofErr w:type="spellStart"/>
      <w:r w:rsidRPr="001167AA">
        <w:rPr>
          <w:rFonts w:ascii="Liberation Serif" w:hAnsi="Liberation Serif" w:cs="Times New Roman"/>
          <w:i/>
          <w:sz w:val="24"/>
          <w:szCs w:val="24"/>
          <w:lang w:val="en-US"/>
        </w:rPr>
        <w:t>gmail</w:t>
      </w:r>
      <w:proofErr w:type="spellEnd"/>
      <w:r w:rsidRPr="001167AA">
        <w:rPr>
          <w:rFonts w:ascii="Liberation Serif" w:hAnsi="Liberation Serif" w:cs="Times New Roman"/>
          <w:i/>
          <w:sz w:val="24"/>
          <w:szCs w:val="24"/>
        </w:rPr>
        <w:t>.</w:t>
      </w:r>
      <w:r w:rsidRPr="001167AA">
        <w:rPr>
          <w:rFonts w:ascii="Liberation Serif" w:hAnsi="Liberation Serif" w:cs="Times New Roman"/>
          <w:i/>
          <w:sz w:val="24"/>
          <w:szCs w:val="24"/>
          <w:lang w:val="en-US"/>
        </w:rPr>
        <w:t>com</w:t>
      </w:r>
    </w:p>
    <w:p w:rsidR="00C64354" w:rsidRPr="001167AA" w:rsidRDefault="00C64354" w:rsidP="00552BBF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58087E" w:rsidRDefault="00832402" w:rsidP="0083240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Слайд 1.    </w:t>
      </w:r>
      <w:r w:rsidR="00CB0AFE" w:rsidRPr="001167AA">
        <w:rPr>
          <w:rFonts w:ascii="Liberation Serif" w:hAnsi="Liberation Serif" w:cs="Times New Roman"/>
          <w:b/>
          <w:sz w:val="28"/>
          <w:szCs w:val="28"/>
        </w:rPr>
        <w:t>Г</w:t>
      </w:r>
      <w:r w:rsidR="00C64354" w:rsidRPr="001167AA">
        <w:rPr>
          <w:rFonts w:ascii="Liberation Serif" w:hAnsi="Liberation Serif" w:cs="Times New Roman"/>
          <w:b/>
          <w:sz w:val="28"/>
          <w:szCs w:val="28"/>
        </w:rPr>
        <w:t xml:space="preserve">осударственно-общественное управление образованием </w:t>
      </w:r>
      <w:proofErr w:type="gramStart"/>
      <w:r w:rsidR="00C64354" w:rsidRPr="001167AA">
        <w:rPr>
          <w:rFonts w:ascii="Liberation Serif" w:hAnsi="Liberation Serif" w:cs="Times New Roman"/>
          <w:b/>
          <w:sz w:val="28"/>
          <w:szCs w:val="28"/>
        </w:rPr>
        <w:t>на</w:t>
      </w:r>
      <w:proofErr w:type="gramEnd"/>
      <w:r w:rsidR="00C64354" w:rsidRPr="001167A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CB0AFE" w:rsidRPr="001167AA" w:rsidRDefault="00C64354" w:rsidP="00832402">
      <w:pPr>
        <w:spacing w:after="0" w:line="240" w:lineRule="auto"/>
        <w:ind w:firstLine="567"/>
        <w:rPr>
          <w:rFonts w:ascii="Liberation Serif" w:hAnsi="Liberation Serif" w:cs="Times New Roman"/>
          <w:b/>
          <w:sz w:val="28"/>
          <w:szCs w:val="28"/>
        </w:rPr>
      </w:pPr>
      <w:r w:rsidRPr="001167AA">
        <w:rPr>
          <w:rFonts w:ascii="Liberation Serif" w:hAnsi="Liberation Serif" w:cs="Times New Roman"/>
          <w:b/>
          <w:sz w:val="28"/>
          <w:szCs w:val="28"/>
        </w:rPr>
        <w:t xml:space="preserve">муниципальном и институциональном </w:t>
      </w:r>
      <w:proofErr w:type="gramStart"/>
      <w:r w:rsidRPr="001167AA">
        <w:rPr>
          <w:rFonts w:ascii="Liberation Serif" w:hAnsi="Liberation Serif" w:cs="Times New Roman"/>
          <w:b/>
          <w:sz w:val="28"/>
          <w:szCs w:val="28"/>
        </w:rPr>
        <w:t>уровне</w:t>
      </w:r>
      <w:proofErr w:type="gramEnd"/>
      <w:r w:rsidRPr="001167AA">
        <w:rPr>
          <w:rFonts w:ascii="Liberation Serif" w:hAnsi="Liberation Serif" w:cs="Times New Roman"/>
          <w:b/>
          <w:sz w:val="28"/>
          <w:szCs w:val="28"/>
        </w:rPr>
        <w:t>: равнение на результат</w:t>
      </w:r>
    </w:p>
    <w:p w:rsidR="00CB0AFE" w:rsidRPr="001167AA" w:rsidRDefault="00CB0AFE" w:rsidP="00832402">
      <w:pPr>
        <w:spacing w:after="0" w:line="240" w:lineRule="auto"/>
        <w:ind w:firstLine="567"/>
        <w:rPr>
          <w:rFonts w:ascii="Liberation Serif" w:hAnsi="Liberation Serif" w:cs="Times New Roman"/>
          <w:sz w:val="28"/>
          <w:szCs w:val="28"/>
        </w:rPr>
      </w:pPr>
    </w:p>
    <w:p w:rsidR="0098203D" w:rsidRPr="001167AA" w:rsidRDefault="00832402" w:rsidP="0083240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Слайд 2.    </w:t>
      </w:r>
    </w:p>
    <w:p w:rsidR="00832402" w:rsidRDefault="002325C0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  <w:lang w:bidi="ru-RU"/>
        </w:rPr>
      </w:pPr>
      <w:proofErr w:type="spellStart"/>
      <w:r w:rsidRPr="001167AA">
        <w:rPr>
          <w:rFonts w:ascii="Liberation Serif" w:hAnsi="Liberation Serif" w:cs="Times New Roman"/>
          <w:sz w:val="28"/>
          <w:szCs w:val="28"/>
        </w:rPr>
        <w:t>Грязовецкий</w:t>
      </w:r>
      <w:proofErr w:type="spellEnd"/>
      <w:r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C64354" w:rsidRPr="001167AA">
        <w:rPr>
          <w:rFonts w:ascii="Liberation Serif" w:hAnsi="Liberation Serif" w:cs="Times New Roman"/>
          <w:sz w:val="28"/>
          <w:szCs w:val="28"/>
        </w:rPr>
        <w:t>округ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входит в состав Вологодской области среди 26 муниц</w:t>
      </w:r>
      <w:r w:rsidRPr="001167AA">
        <w:rPr>
          <w:rFonts w:ascii="Liberation Serif" w:hAnsi="Liberation Serif" w:cs="Times New Roman"/>
          <w:sz w:val="28"/>
          <w:szCs w:val="28"/>
        </w:rPr>
        <w:t>и</w:t>
      </w:r>
      <w:r w:rsidRPr="001167AA">
        <w:rPr>
          <w:rFonts w:ascii="Liberation Serif" w:hAnsi="Liberation Serif" w:cs="Times New Roman"/>
          <w:sz w:val="28"/>
          <w:szCs w:val="28"/>
        </w:rPr>
        <w:t>пальных и 2 городских округов.</w:t>
      </w:r>
      <w:r w:rsidRPr="001167AA">
        <w:rPr>
          <w:rFonts w:ascii="Liberation Serif" w:eastAsia="Franklin Gothic Book" w:hAnsi="Liberation Serif" w:cs="Times New Roman"/>
          <w:color w:val="000000"/>
          <w:sz w:val="28"/>
          <w:szCs w:val="28"/>
          <w:lang w:eastAsia="ru-RU" w:bidi="ru-RU"/>
        </w:rPr>
        <w:t xml:space="preserve"> Он </w:t>
      </w:r>
      <w:r w:rsidR="00832402">
        <w:rPr>
          <w:rFonts w:ascii="Liberation Serif" w:eastAsia="Franklin Gothic Book" w:hAnsi="Liberation Serif" w:cs="Times New Roman"/>
          <w:color w:val="000000"/>
          <w:sz w:val="28"/>
          <w:szCs w:val="28"/>
          <w:lang w:eastAsia="ru-RU" w:bidi="ru-RU"/>
        </w:rPr>
        <w:t>расположен на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стыке трех областей: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Вол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>о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годской, 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Ярославской 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и 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>Костромской</w:t>
      </w:r>
      <w:r w:rsidR="007F7BCD">
        <w:rPr>
          <w:rFonts w:ascii="Liberation Serif" w:hAnsi="Liberation Serif" w:cs="Times New Roman"/>
          <w:sz w:val="28"/>
          <w:szCs w:val="28"/>
          <w:lang w:bidi="ru-RU"/>
        </w:rPr>
        <w:t xml:space="preserve"> и является «Южными воротами Волого</w:t>
      </w:r>
      <w:r w:rsidR="007F7BCD">
        <w:rPr>
          <w:rFonts w:ascii="Liberation Serif" w:hAnsi="Liberation Serif" w:cs="Times New Roman"/>
          <w:sz w:val="28"/>
          <w:szCs w:val="28"/>
          <w:lang w:bidi="ru-RU"/>
        </w:rPr>
        <w:t>д</w:t>
      </w:r>
      <w:r w:rsidR="007F7BCD">
        <w:rPr>
          <w:rFonts w:ascii="Liberation Serif" w:hAnsi="Liberation Serif" w:cs="Times New Roman"/>
          <w:sz w:val="28"/>
          <w:szCs w:val="28"/>
          <w:lang w:bidi="ru-RU"/>
        </w:rPr>
        <w:t>чины»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>.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</w:t>
      </w:r>
      <w:r w:rsidR="00832402">
        <w:rPr>
          <w:rFonts w:ascii="Liberation Serif" w:hAnsi="Liberation Serif" w:cs="Times New Roman"/>
          <w:sz w:val="28"/>
          <w:szCs w:val="28"/>
          <w:lang w:bidi="ru-RU"/>
        </w:rPr>
        <w:t xml:space="preserve">Город Грязовец находится на расстоянии 40 километров от областного центра </w:t>
      </w:r>
      <w:proofErr w:type="spellStart"/>
      <w:r w:rsidR="00832402">
        <w:rPr>
          <w:rFonts w:ascii="Liberation Serif" w:hAnsi="Liberation Serif" w:cs="Times New Roman"/>
          <w:sz w:val="28"/>
          <w:szCs w:val="28"/>
          <w:lang w:bidi="ru-RU"/>
        </w:rPr>
        <w:t>г</w:t>
      </w:r>
      <w:proofErr w:type="gramStart"/>
      <w:r w:rsidR="00832402">
        <w:rPr>
          <w:rFonts w:ascii="Liberation Serif" w:hAnsi="Liberation Serif" w:cs="Times New Roman"/>
          <w:sz w:val="28"/>
          <w:szCs w:val="28"/>
          <w:lang w:bidi="ru-RU"/>
        </w:rPr>
        <w:t>.В</w:t>
      </w:r>
      <w:proofErr w:type="gramEnd"/>
      <w:r w:rsidR="00832402">
        <w:rPr>
          <w:rFonts w:ascii="Liberation Serif" w:hAnsi="Liberation Serif" w:cs="Times New Roman"/>
          <w:sz w:val="28"/>
          <w:szCs w:val="28"/>
          <w:lang w:bidi="ru-RU"/>
        </w:rPr>
        <w:t>ологды</w:t>
      </w:r>
      <w:proofErr w:type="spellEnd"/>
      <w:r w:rsidR="00832402">
        <w:rPr>
          <w:rFonts w:ascii="Liberation Serif" w:hAnsi="Liberation Serif" w:cs="Times New Roman"/>
          <w:sz w:val="28"/>
          <w:szCs w:val="28"/>
          <w:lang w:bidi="ru-RU"/>
        </w:rPr>
        <w:t xml:space="preserve">. </w:t>
      </w:r>
    </w:p>
    <w:p w:rsidR="00832402" w:rsidRPr="001167AA" w:rsidRDefault="00832402" w:rsidP="0083240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Слайд 3.    </w:t>
      </w:r>
    </w:p>
    <w:p w:rsidR="00377715" w:rsidRPr="001167AA" w:rsidRDefault="00D523B4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  <w:lang w:bidi="ru-RU"/>
        </w:rPr>
      </w:pPr>
      <w:r w:rsidRPr="00832402">
        <w:rPr>
          <w:rFonts w:ascii="Liberation Serif" w:hAnsi="Liberation Serif" w:cs="Times New Roman"/>
          <w:sz w:val="28"/>
          <w:szCs w:val="28"/>
          <w:lang w:bidi="ru-RU"/>
        </w:rPr>
        <w:t>Муниципальная сеть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образовательных учреждений состоит из 8 школ, 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>5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детских садов и 1 учреждени</w:t>
      </w:r>
      <w:r w:rsidR="00FF70D0" w:rsidRPr="001167AA">
        <w:rPr>
          <w:rFonts w:ascii="Liberation Serif" w:hAnsi="Liberation Serif" w:cs="Times New Roman"/>
          <w:sz w:val="28"/>
          <w:szCs w:val="28"/>
          <w:lang w:bidi="ru-RU"/>
        </w:rPr>
        <w:t>я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допо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>л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нительного образования, представляющих из 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себя крупные образо</w:t>
      </w:r>
      <w:r w:rsidR="00FF70D0" w:rsidRPr="001167AA">
        <w:rPr>
          <w:rFonts w:ascii="Liberation Serif" w:hAnsi="Liberation Serif" w:cs="Times New Roman"/>
          <w:sz w:val="28"/>
          <w:szCs w:val="28"/>
          <w:lang w:bidi="ru-RU"/>
        </w:rPr>
        <w:t>вательные центры с контингентом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обучающихся от 1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>1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0 до 1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>0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00 человек</w:t>
      </w:r>
      <w:r w:rsidR="00FF70D0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. 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В сельских поселениях в 2014-2015 годах была проведена рео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р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ганизация имеющихся образов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а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тельных учреждений </w:t>
      </w:r>
      <w:r w:rsidR="00FF70D0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в форме присоединения </w:t>
      </w:r>
      <w:r w:rsidR="001206A1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в рамках одного поселения через объединение 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3-4 учреждени</w:t>
      </w:r>
      <w:r w:rsidR="001206A1" w:rsidRPr="001167AA">
        <w:rPr>
          <w:rFonts w:ascii="Liberation Serif" w:hAnsi="Liberation Serif" w:cs="Times New Roman"/>
          <w:sz w:val="28"/>
          <w:szCs w:val="28"/>
          <w:lang w:bidi="ru-RU"/>
        </w:rPr>
        <w:t>й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</w:t>
      </w:r>
      <w:proofErr w:type="gramStart"/>
      <w:r w:rsidR="001206A1" w:rsidRPr="001167AA">
        <w:rPr>
          <w:rFonts w:ascii="Liberation Serif" w:hAnsi="Liberation Serif" w:cs="Times New Roman"/>
          <w:sz w:val="28"/>
          <w:szCs w:val="28"/>
          <w:lang w:bidi="ru-RU"/>
        </w:rPr>
        <w:t>в</w:t>
      </w:r>
      <w:proofErr w:type="gramEnd"/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единые образов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а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тельные центры. В </w:t>
      </w:r>
      <w:proofErr w:type="spellStart"/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г</w:t>
      </w:r>
      <w:proofErr w:type="gramStart"/>
      <w:r w:rsidR="007D5277" w:rsidRPr="001167AA">
        <w:rPr>
          <w:rFonts w:ascii="Liberation Serif" w:hAnsi="Liberation Serif" w:cs="Times New Roman"/>
          <w:sz w:val="28"/>
          <w:szCs w:val="28"/>
          <w:lang w:bidi="ru-RU"/>
        </w:rPr>
        <w:t>.Г</w:t>
      </w:r>
      <w:proofErr w:type="gramEnd"/>
      <w:r w:rsidR="007D5277" w:rsidRPr="001167AA">
        <w:rPr>
          <w:rFonts w:ascii="Liberation Serif" w:hAnsi="Liberation Serif" w:cs="Times New Roman"/>
          <w:sz w:val="28"/>
          <w:szCs w:val="28"/>
          <w:lang w:bidi="ru-RU"/>
        </w:rPr>
        <w:t>рязовце</w:t>
      </w:r>
      <w:proofErr w:type="spellEnd"/>
      <w:r w:rsidR="0059012B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и </w:t>
      </w:r>
      <w:proofErr w:type="spellStart"/>
      <w:r w:rsidR="0059012B" w:rsidRPr="001167AA">
        <w:rPr>
          <w:rFonts w:ascii="Liberation Serif" w:hAnsi="Liberation Serif" w:cs="Times New Roman"/>
          <w:sz w:val="28"/>
          <w:szCs w:val="28"/>
          <w:lang w:bidi="ru-RU"/>
        </w:rPr>
        <w:t>п.Вохтога</w:t>
      </w:r>
      <w:proofErr w:type="spellEnd"/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б</w:t>
      </w:r>
      <w:r w:rsidR="00741493">
        <w:rPr>
          <w:rFonts w:ascii="Liberation Serif" w:hAnsi="Liberation Serif" w:cs="Times New Roman"/>
          <w:sz w:val="28"/>
          <w:szCs w:val="28"/>
          <w:lang w:bidi="ru-RU"/>
        </w:rPr>
        <w:t>ыли укру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п</w:t>
      </w:r>
      <w:r w:rsidR="00741493">
        <w:rPr>
          <w:rFonts w:ascii="Liberation Serif" w:hAnsi="Liberation Serif" w:cs="Times New Roman"/>
          <w:sz w:val="28"/>
          <w:szCs w:val="28"/>
          <w:lang w:bidi="ru-RU"/>
        </w:rPr>
        <w:t>н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ены дошкольные учр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е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ждения путем объединения близлежащих детских</w:t>
      </w:r>
      <w:bookmarkStart w:id="0" w:name="_GoBack"/>
      <w:bookmarkEnd w:id="0"/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садов в единые центры. Учр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е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ждени</w:t>
      </w:r>
      <w:r w:rsidR="001206A1" w:rsidRPr="001167AA">
        <w:rPr>
          <w:rFonts w:ascii="Liberation Serif" w:hAnsi="Liberation Serif" w:cs="Times New Roman"/>
          <w:sz w:val="28"/>
          <w:szCs w:val="28"/>
          <w:lang w:bidi="ru-RU"/>
        </w:rPr>
        <w:t>е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до</w:t>
      </w:r>
      <w:r w:rsidR="00FF70D0" w:rsidRPr="001167AA">
        <w:rPr>
          <w:rFonts w:ascii="Liberation Serif" w:hAnsi="Liberation Serif" w:cs="Times New Roman"/>
          <w:sz w:val="28"/>
          <w:szCs w:val="28"/>
          <w:lang w:bidi="ru-RU"/>
        </w:rPr>
        <w:t>полнительного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образования МБУДО «Центр развития детей и мол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>о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дежи» имеет </w:t>
      </w:r>
      <w:r w:rsidR="00C64354" w:rsidRPr="001167AA">
        <w:rPr>
          <w:rFonts w:ascii="Liberation Serif" w:hAnsi="Liberation Serif" w:cs="Times New Roman"/>
          <w:sz w:val="28"/>
          <w:szCs w:val="28"/>
          <w:lang w:bidi="ru-RU"/>
        </w:rPr>
        <w:t>6</w:t>
      </w:r>
      <w:r w:rsidR="0094585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мест предоставления образования в двух городских поселениях.</w:t>
      </w:r>
      <w:r w:rsidR="00377715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Всего в </w:t>
      </w:r>
      <w:r w:rsidR="00481D48" w:rsidRPr="001167AA">
        <w:rPr>
          <w:rFonts w:ascii="Liberation Serif" w:hAnsi="Liberation Serif" w:cs="Times New Roman"/>
          <w:sz w:val="28"/>
          <w:szCs w:val="28"/>
          <w:lang w:bidi="ru-RU"/>
        </w:rPr>
        <w:t>округе</w:t>
      </w:r>
      <w:r w:rsidR="00377715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обучается более </w:t>
      </w:r>
      <w:r w:rsidR="0059012B" w:rsidRPr="001167AA">
        <w:rPr>
          <w:rFonts w:ascii="Liberation Serif" w:hAnsi="Liberation Serif" w:cs="Times New Roman"/>
          <w:sz w:val="28"/>
          <w:szCs w:val="28"/>
          <w:lang w:bidi="ru-RU"/>
        </w:rPr>
        <w:t>4</w:t>
      </w:r>
      <w:r w:rsidR="00377715" w:rsidRPr="001167AA">
        <w:rPr>
          <w:rFonts w:ascii="Liberation Serif" w:hAnsi="Liberation Serif" w:cs="Times New Roman"/>
          <w:sz w:val="28"/>
          <w:szCs w:val="28"/>
          <w:lang w:bidi="ru-RU"/>
        </w:rPr>
        <w:t>,</w:t>
      </w:r>
      <w:r w:rsidR="00832402">
        <w:rPr>
          <w:rFonts w:ascii="Liberation Serif" w:hAnsi="Liberation Serif" w:cs="Times New Roman"/>
          <w:sz w:val="28"/>
          <w:szCs w:val="28"/>
          <w:lang w:bidi="ru-RU"/>
        </w:rPr>
        <w:t>5</w:t>
      </w:r>
      <w:r w:rsidR="00377715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тысяч</w:t>
      </w:r>
      <w:r w:rsidR="00832402">
        <w:rPr>
          <w:rFonts w:ascii="Liberation Serif" w:hAnsi="Liberation Serif" w:cs="Times New Roman"/>
          <w:sz w:val="28"/>
          <w:szCs w:val="28"/>
          <w:lang w:bidi="ru-RU"/>
        </w:rPr>
        <w:t xml:space="preserve">и </w:t>
      </w:r>
      <w:r w:rsidR="003471AA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воспитанников детских садов и школьников, более </w:t>
      </w:r>
      <w:r w:rsidR="00953DB5" w:rsidRPr="001167AA">
        <w:rPr>
          <w:rFonts w:ascii="Liberation Serif" w:hAnsi="Liberation Serif" w:cs="Times New Roman"/>
          <w:sz w:val="28"/>
          <w:szCs w:val="28"/>
          <w:lang w:bidi="ru-RU"/>
        </w:rPr>
        <w:t>7</w:t>
      </w:r>
      <w:r w:rsidR="0059012B" w:rsidRPr="001167AA">
        <w:rPr>
          <w:rFonts w:ascii="Liberation Serif" w:hAnsi="Liberation Serif" w:cs="Times New Roman"/>
          <w:sz w:val="28"/>
          <w:szCs w:val="28"/>
          <w:lang w:bidi="ru-RU"/>
        </w:rPr>
        <w:t>0</w:t>
      </w:r>
      <w:r w:rsidR="003471AA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0 человек трудится в сфере образования. </w:t>
      </w:r>
    </w:p>
    <w:p w:rsidR="00832402" w:rsidRPr="001167AA" w:rsidRDefault="00832402" w:rsidP="0083240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Слайд 4.    </w:t>
      </w:r>
    </w:p>
    <w:p w:rsidR="00832402" w:rsidRDefault="00101DB9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 xml:space="preserve">С целью включения </w:t>
      </w:r>
      <w:r w:rsidR="00F87EED" w:rsidRPr="001167AA">
        <w:rPr>
          <w:rFonts w:ascii="Liberation Serif" w:hAnsi="Liberation Serif" w:cs="Times New Roman"/>
          <w:sz w:val="28"/>
          <w:szCs w:val="28"/>
        </w:rPr>
        <w:t xml:space="preserve">педагогов, обучающихся, </w:t>
      </w:r>
      <w:r w:rsidR="00125A75" w:rsidRPr="001167AA">
        <w:rPr>
          <w:rFonts w:ascii="Liberation Serif" w:hAnsi="Liberation Serif" w:cs="Times New Roman"/>
          <w:sz w:val="28"/>
          <w:szCs w:val="28"/>
        </w:rPr>
        <w:t>родителей, работодателей и представителей общественности в управление образова</w:t>
      </w:r>
      <w:r w:rsidR="00342EA8" w:rsidRPr="001167AA">
        <w:rPr>
          <w:rFonts w:ascii="Liberation Serif" w:hAnsi="Liberation Serif" w:cs="Times New Roman"/>
          <w:sz w:val="28"/>
          <w:szCs w:val="28"/>
        </w:rPr>
        <w:t>нием</w:t>
      </w:r>
      <w:r w:rsidR="00125A75" w:rsidRPr="001167AA">
        <w:rPr>
          <w:rFonts w:ascii="Liberation Serif" w:hAnsi="Liberation Serif" w:cs="Times New Roman"/>
          <w:sz w:val="28"/>
          <w:szCs w:val="28"/>
        </w:rPr>
        <w:t xml:space="preserve"> в </w:t>
      </w:r>
      <w:proofErr w:type="spellStart"/>
      <w:r w:rsidR="00125A75" w:rsidRPr="001167AA">
        <w:rPr>
          <w:rFonts w:ascii="Liberation Serif" w:hAnsi="Liberation Serif" w:cs="Times New Roman"/>
          <w:sz w:val="28"/>
          <w:szCs w:val="28"/>
        </w:rPr>
        <w:t>Грязовецком</w:t>
      </w:r>
      <w:proofErr w:type="spellEnd"/>
      <w:r w:rsidR="00125A75" w:rsidRPr="001167AA">
        <w:rPr>
          <w:rFonts w:ascii="Liberation Serif" w:hAnsi="Liberation Serif" w:cs="Times New Roman"/>
          <w:sz w:val="28"/>
          <w:szCs w:val="28"/>
        </w:rPr>
        <w:t xml:space="preserve"> м</w:t>
      </w:r>
      <w:r w:rsidR="00125A75" w:rsidRPr="001167AA">
        <w:rPr>
          <w:rFonts w:ascii="Liberation Serif" w:hAnsi="Liberation Serif" w:cs="Times New Roman"/>
          <w:sz w:val="28"/>
          <w:szCs w:val="28"/>
        </w:rPr>
        <w:t>у</w:t>
      </w:r>
      <w:r w:rsidR="00125A75" w:rsidRPr="001167AA">
        <w:rPr>
          <w:rFonts w:ascii="Liberation Serif" w:hAnsi="Liberation Serif" w:cs="Times New Roman"/>
          <w:sz w:val="28"/>
          <w:szCs w:val="28"/>
        </w:rPr>
        <w:t>ниципальном округе в 2012 году создана система государс</w:t>
      </w:r>
      <w:r w:rsidR="00342EA8" w:rsidRPr="001167AA">
        <w:rPr>
          <w:rFonts w:ascii="Liberation Serif" w:hAnsi="Liberation Serif" w:cs="Times New Roman"/>
          <w:sz w:val="28"/>
          <w:szCs w:val="28"/>
        </w:rPr>
        <w:t>твенно-общественного управления</w:t>
      </w:r>
      <w:r w:rsidR="00125A75" w:rsidRPr="001167AA">
        <w:rPr>
          <w:rFonts w:ascii="Liberation Serif" w:hAnsi="Liberation Serif" w:cs="Times New Roman"/>
          <w:sz w:val="28"/>
          <w:szCs w:val="28"/>
        </w:rPr>
        <w:t xml:space="preserve">: </w:t>
      </w:r>
      <w:r w:rsidR="002325C0" w:rsidRPr="001167AA">
        <w:rPr>
          <w:rFonts w:ascii="Liberation Serif" w:hAnsi="Liberation Serif" w:cs="Times New Roman"/>
          <w:sz w:val="28"/>
          <w:szCs w:val="28"/>
          <w:lang w:bidi="ru-RU"/>
        </w:rPr>
        <w:t>Совет по развитию образования на муниципальном уровне и упра</w:t>
      </w:r>
      <w:r w:rsidR="002325C0" w:rsidRPr="001167AA">
        <w:rPr>
          <w:rFonts w:ascii="Liberation Serif" w:hAnsi="Liberation Serif" w:cs="Times New Roman"/>
          <w:sz w:val="28"/>
          <w:szCs w:val="28"/>
          <w:lang w:bidi="ru-RU"/>
        </w:rPr>
        <w:t>в</w:t>
      </w:r>
      <w:r w:rsidR="002325C0" w:rsidRPr="001167AA">
        <w:rPr>
          <w:rFonts w:ascii="Liberation Serif" w:hAnsi="Liberation Serif" w:cs="Times New Roman"/>
          <w:sz w:val="28"/>
          <w:szCs w:val="28"/>
          <w:lang w:bidi="ru-RU"/>
        </w:rPr>
        <w:t>ляющие советы на институциональном уровне.</w:t>
      </w:r>
      <w:r w:rsidR="00832402">
        <w:rPr>
          <w:rFonts w:ascii="Liberation Serif" w:hAnsi="Liberation Serif" w:cs="Times New Roman"/>
          <w:sz w:val="28"/>
          <w:szCs w:val="28"/>
          <w:lang w:bidi="ru-RU"/>
        </w:rPr>
        <w:t xml:space="preserve"> </w:t>
      </w:r>
      <w:r w:rsidR="004D1889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Совет </w:t>
      </w:r>
      <w:r w:rsidR="007C4D7D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по развитию образования </w:t>
      </w:r>
      <w:r w:rsidR="004D1889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состоит из </w:t>
      </w:r>
      <w:r w:rsidR="00953DB5" w:rsidRPr="001167AA">
        <w:rPr>
          <w:rFonts w:ascii="Liberation Serif" w:hAnsi="Liberation Serif" w:cs="Times New Roman"/>
          <w:sz w:val="28"/>
          <w:szCs w:val="28"/>
          <w:lang w:bidi="ru-RU"/>
        </w:rPr>
        <w:t>19</w:t>
      </w:r>
      <w:r w:rsidR="004D1889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член</w:t>
      </w:r>
      <w:r w:rsidR="00953DB5" w:rsidRPr="001167AA">
        <w:rPr>
          <w:rFonts w:ascii="Liberation Serif" w:hAnsi="Liberation Serif" w:cs="Times New Roman"/>
          <w:sz w:val="28"/>
          <w:szCs w:val="28"/>
          <w:lang w:bidi="ru-RU"/>
        </w:rPr>
        <w:t>ов</w:t>
      </w:r>
      <w:r w:rsidR="00832402">
        <w:rPr>
          <w:rFonts w:ascii="Liberation Serif" w:hAnsi="Liberation Serif" w:cs="Times New Roman"/>
          <w:sz w:val="28"/>
          <w:szCs w:val="28"/>
          <w:lang w:bidi="ru-RU"/>
        </w:rPr>
        <w:t>.</w:t>
      </w:r>
      <w:r w:rsidR="007C4D7D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</w:t>
      </w:r>
      <w:r w:rsidR="00CF528A" w:rsidRPr="001167AA">
        <w:rPr>
          <w:rFonts w:ascii="Liberation Serif" w:hAnsi="Liberation Serif" w:cs="Times New Roman"/>
          <w:sz w:val="28"/>
          <w:szCs w:val="28"/>
        </w:rPr>
        <w:t>В</w:t>
      </w:r>
      <w:r w:rsidR="00832402">
        <w:rPr>
          <w:rFonts w:ascii="Liberation Serif" w:hAnsi="Liberation Serif" w:cs="Times New Roman"/>
          <w:sz w:val="28"/>
          <w:szCs w:val="28"/>
        </w:rPr>
        <w:t xml:space="preserve">о всех образовательных учреждениях </w:t>
      </w:r>
      <w:proofErr w:type="spellStart"/>
      <w:r w:rsidR="00832402">
        <w:rPr>
          <w:rFonts w:ascii="Liberation Serif" w:hAnsi="Liberation Serif" w:cs="Times New Roman"/>
          <w:sz w:val="28"/>
          <w:szCs w:val="28"/>
        </w:rPr>
        <w:t>Грязовецкого</w:t>
      </w:r>
      <w:proofErr w:type="spellEnd"/>
      <w:r w:rsidR="00832402">
        <w:rPr>
          <w:rFonts w:ascii="Liberation Serif" w:hAnsi="Liberation Serif" w:cs="Times New Roman"/>
          <w:sz w:val="28"/>
          <w:szCs w:val="28"/>
        </w:rPr>
        <w:t xml:space="preserve"> окр</w:t>
      </w:r>
      <w:r w:rsidR="00832402">
        <w:rPr>
          <w:rFonts w:ascii="Liberation Serif" w:hAnsi="Liberation Serif" w:cs="Times New Roman"/>
          <w:sz w:val="28"/>
          <w:szCs w:val="28"/>
        </w:rPr>
        <w:t>у</w:t>
      </w:r>
      <w:r w:rsidR="00832402">
        <w:rPr>
          <w:rFonts w:ascii="Liberation Serif" w:hAnsi="Liberation Serif" w:cs="Times New Roman"/>
          <w:sz w:val="28"/>
          <w:szCs w:val="28"/>
        </w:rPr>
        <w:t xml:space="preserve">га </w:t>
      </w:r>
      <w:r w:rsidR="00CF528A" w:rsidRPr="001167AA">
        <w:rPr>
          <w:rFonts w:ascii="Liberation Serif" w:hAnsi="Liberation Serif" w:cs="Times New Roman"/>
          <w:sz w:val="28"/>
          <w:szCs w:val="28"/>
        </w:rPr>
        <w:t xml:space="preserve">на основании Уставов учреждений </w:t>
      </w:r>
      <w:r w:rsidR="00832402">
        <w:rPr>
          <w:rFonts w:ascii="Liberation Serif" w:hAnsi="Liberation Serif" w:cs="Times New Roman"/>
          <w:sz w:val="28"/>
          <w:szCs w:val="28"/>
        </w:rPr>
        <w:t>сформированы</w:t>
      </w:r>
      <w:r w:rsidR="00CF528A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CF528A" w:rsidRPr="00832402">
        <w:rPr>
          <w:rFonts w:ascii="Liberation Serif" w:hAnsi="Liberation Serif" w:cs="Times New Roman"/>
          <w:sz w:val="28"/>
          <w:szCs w:val="28"/>
        </w:rPr>
        <w:t>управляющи</w:t>
      </w:r>
      <w:r w:rsidR="00832402" w:rsidRPr="00832402">
        <w:rPr>
          <w:rFonts w:ascii="Liberation Serif" w:hAnsi="Liberation Serif" w:cs="Times New Roman"/>
          <w:sz w:val="28"/>
          <w:szCs w:val="28"/>
        </w:rPr>
        <w:t>е</w:t>
      </w:r>
      <w:r w:rsidR="00CF528A" w:rsidRPr="00832402">
        <w:rPr>
          <w:rFonts w:ascii="Liberation Serif" w:hAnsi="Liberation Serif" w:cs="Times New Roman"/>
          <w:sz w:val="28"/>
          <w:szCs w:val="28"/>
        </w:rPr>
        <w:t xml:space="preserve"> совет</w:t>
      </w:r>
      <w:r w:rsidR="00832402" w:rsidRPr="00832402">
        <w:rPr>
          <w:rFonts w:ascii="Liberation Serif" w:hAnsi="Liberation Serif" w:cs="Times New Roman"/>
          <w:sz w:val="28"/>
          <w:szCs w:val="28"/>
        </w:rPr>
        <w:t>ы</w:t>
      </w:r>
      <w:r w:rsidR="00832402">
        <w:rPr>
          <w:rFonts w:ascii="Liberation Serif" w:hAnsi="Liberation Serif" w:cs="Times New Roman"/>
          <w:sz w:val="28"/>
          <w:szCs w:val="28"/>
        </w:rPr>
        <w:t>.</w:t>
      </w:r>
      <w:r w:rsidR="007F7BCD">
        <w:rPr>
          <w:rFonts w:ascii="Liberation Serif" w:hAnsi="Liberation Serif" w:cs="Times New Roman"/>
          <w:sz w:val="28"/>
          <w:szCs w:val="28"/>
        </w:rPr>
        <w:t xml:space="preserve"> Уставами</w:t>
      </w:r>
      <w:r w:rsidR="00CF528A" w:rsidRPr="001167AA">
        <w:rPr>
          <w:rFonts w:ascii="Liberation Serif" w:hAnsi="Liberation Serif" w:cs="Times New Roman"/>
          <w:sz w:val="28"/>
          <w:szCs w:val="28"/>
        </w:rPr>
        <w:t xml:space="preserve"> определ</w:t>
      </w:r>
      <w:r w:rsidR="007F7BCD">
        <w:rPr>
          <w:rFonts w:ascii="Liberation Serif" w:hAnsi="Liberation Serif" w:cs="Times New Roman"/>
          <w:sz w:val="28"/>
          <w:szCs w:val="28"/>
        </w:rPr>
        <w:t>ены</w:t>
      </w:r>
      <w:r w:rsidR="00CF528A" w:rsidRPr="001167AA">
        <w:rPr>
          <w:rFonts w:ascii="Liberation Serif" w:hAnsi="Liberation Serif" w:cs="Times New Roman"/>
          <w:sz w:val="28"/>
          <w:szCs w:val="28"/>
        </w:rPr>
        <w:t xml:space="preserve"> численность, полномочия, порядок создания и функци</w:t>
      </w:r>
      <w:r w:rsidR="00CF528A" w:rsidRPr="001167AA">
        <w:rPr>
          <w:rFonts w:ascii="Liberation Serif" w:hAnsi="Liberation Serif" w:cs="Times New Roman"/>
          <w:sz w:val="28"/>
          <w:szCs w:val="28"/>
        </w:rPr>
        <w:t>о</w:t>
      </w:r>
      <w:r w:rsidR="00CF528A" w:rsidRPr="001167AA">
        <w:rPr>
          <w:rFonts w:ascii="Liberation Serif" w:hAnsi="Liberation Serif" w:cs="Times New Roman"/>
          <w:sz w:val="28"/>
          <w:szCs w:val="28"/>
        </w:rPr>
        <w:t>нирования</w:t>
      </w:r>
      <w:r w:rsidR="0059012B" w:rsidRPr="001167AA">
        <w:rPr>
          <w:rFonts w:ascii="Liberation Serif" w:hAnsi="Liberation Serif" w:cs="Times New Roman"/>
          <w:sz w:val="28"/>
          <w:szCs w:val="28"/>
        </w:rPr>
        <w:t xml:space="preserve"> управляющих советов.</w:t>
      </w:r>
      <w:r w:rsidR="00CF528A" w:rsidRPr="001167AA">
        <w:rPr>
          <w:rFonts w:ascii="Liberation Serif" w:hAnsi="Liberation Serif" w:cs="Times New Roman"/>
          <w:sz w:val="28"/>
          <w:szCs w:val="28"/>
        </w:rPr>
        <w:t xml:space="preserve"> Так, управляющие советы в школах и учр</w:t>
      </w:r>
      <w:r w:rsidR="00CF528A" w:rsidRPr="001167AA">
        <w:rPr>
          <w:rFonts w:ascii="Liberation Serif" w:hAnsi="Liberation Serif" w:cs="Times New Roman"/>
          <w:sz w:val="28"/>
          <w:szCs w:val="28"/>
        </w:rPr>
        <w:t>е</w:t>
      </w:r>
      <w:r w:rsidR="00CF528A" w:rsidRPr="001167AA">
        <w:rPr>
          <w:rFonts w:ascii="Liberation Serif" w:hAnsi="Liberation Serif" w:cs="Times New Roman"/>
          <w:sz w:val="28"/>
          <w:szCs w:val="28"/>
        </w:rPr>
        <w:t>ждении дополнительного образования состоят от 21 до 27 ч</w:t>
      </w:r>
      <w:r w:rsidR="00125A75" w:rsidRPr="001167AA">
        <w:rPr>
          <w:rFonts w:ascii="Liberation Serif" w:hAnsi="Liberation Serif" w:cs="Times New Roman"/>
          <w:sz w:val="28"/>
          <w:szCs w:val="28"/>
        </w:rPr>
        <w:t>л</w:t>
      </w:r>
      <w:r w:rsidR="00CF528A" w:rsidRPr="001167AA">
        <w:rPr>
          <w:rFonts w:ascii="Liberation Serif" w:hAnsi="Liberation Serif" w:cs="Times New Roman"/>
          <w:sz w:val="28"/>
          <w:szCs w:val="28"/>
        </w:rPr>
        <w:t>е</w:t>
      </w:r>
      <w:r w:rsidR="00125A75" w:rsidRPr="001167AA">
        <w:rPr>
          <w:rFonts w:ascii="Liberation Serif" w:hAnsi="Liberation Serif" w:cs="Times New Roman"/>
          <w:sz w:val="28"/>
          <w:szCs w:val="28"/>
        </w:rPr>
        <w:t>нов</w:t>
      </w:r>
      <w:r w:rsidR="00CF528A" w:rsidRPr="001167AA">
        <w:rPr>
          <w:rFonts w:ascii="Liberation Serif" w:hAnsi="Liberation Serif" w:cs="Times New Roman"/>
          <w:sz w:val="28"/>
          <w:szCs w:val="28"/>
        </w:rPr>
        <w:t>, в детских с</w:t>
      </w:r>
      <w:r w:rsidR="00CF528A" w:rsidRPr="001167AA">
        <w:rPr>
          <w:rFonts w:ascii="Liberation Serif" w:hAnsi="Liberation Serif" w:cs="Times New Roman"/>
          <w:sz w:val="28"/>
          <w:szCs w:val="28"/>
        </w:rPr>
        <w:t>а</w:t>
      </w:r>
      <w:r w:rsidR="00CF528A" w:rsidRPr="001167AA">
        <w:rPr>
          <w:rFonts w:ascii="Liberation Serif" w:hAnsi="Liberation Serif" w:cs="Times New Roman"/>
          <w:sz w:val="28"/>
          <w:szCs w:val="28"/>
        </w:rPr>
        <w:t>дах – от 11 до 17 человек</w:t>
      </w:r>
      <w:r w:rsidR="00832402">
        <w:rPr>
          <w:rFonts w:ascii="Liberation Serif" w:hAnsi="Liberation Serif" w:cs="Times New Roman"/>
          <w:sz w:val="28"/>
          <w:szCs w:val="28"/>
        </w:rPr>
        <w:t>.</w:t>
      </w:r>
    </w:p>
    <w:p w:rsidR="00832402" w:rsidRPr="001167AA" w:rsidRDefault="00832402" w:rsidP="0083240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Слайд 5.    </w:t>
      </w:r>
    </w:p>
    <w:p w:rsidR="00C7150D" w:rsidRPr="001167AA" w:rsidRDefault="000B2567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proofErr w:type="gram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В целом органы системы государственно-общественного управления обр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зованием в </w:t>
      </w:r>
      <w:proofErr w:type="spellStart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Грязовецко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м</w:t>
      </w:r>
      <w:proofErr w:type="spellEnd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мун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и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ципально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м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е насчитывают 289 членов, из них 200 членов (69%) вошли в состав через процедуру выборов</w:t>
      </w:r>
      <w:r w:rsidR="00832402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(педагоги, родители, обучающиеся)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, 19 членов (7%) - через процедуру делегирования, 3</w:t>
      </w:r>
      <w:r w:rsidR="00832402">
        <w:rPr>
          <w:rFonts w:ascii="Liberation Serif" w:hAnsi="Liberation Serif" w:cs="Times New Roman"/>
          <w:color w:val="000000" w:themeColor="text1"/>
          <w:sz w:val="28"/>
          <w:szCs w:val="28"/>
        </w:rPr>
        <w:t>8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чел. (13%) назначены</w:t>
      </w:r>
      <w:r w:rsidR="007F7BCD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руководителями образовательных учреждений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, 1</w:t>
      </w:r>
      <w:r w:rsidR="00832402">
        <w:rPr>
          <w:rFonts w:ascii="Liberation Serif" w:hAnsi="Liberation Serif" w:cs="Times New Roman"/>
          <w:color w:val="000000" w:themeColor="text1"/>
          <w:sz w:val="28"/>
          <w:szCs w:val="28"/>
        </w:rPr>
        <w:t>4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чел (5%) назнач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е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ны по должности, 18 чел. (6%) кооптированы</w:t>
      </w:r>
      <w:r w:rsidR="0063689C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  <w:proofErr w:type="gramEnd"/>
      <w:r w:rsidR="0063689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Срок полномочий органов ГОУ 3 г</w:t>
      </w:r>
      <w:r w:rsidR="0063689C"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r w:rsidR="0063689C">
        <w:rPr>
          <w:rFonts w:ascii="Liberation Serif" w:hAnsi="Liberation Serif" w:cs="Times New Roman"/>
          <w:color w:val="000000" w:themeColor="text1"/>
          <w:sz w:val="28"/>
          <w:szCs w:val="28"/>
        </w:rPr>
        <w:t>да.</w:t>
      </w:r>
    </w:p>
    <w:p w:rsidR="00832402" w:rsidRPr="001167AA" w:rsidRDefault="00832402" w:rsidP="0083240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Слайд 6.    </w:t>
      </w:r>
    </w:p>
    <w:p w:rsidR="00D523B4" w:rsidRPr="001167AA" w:rsidRDefault="00830A66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  <w:lang w:bidi="ru-RU"/>
        </w:rPr>
      </w:pPr>
      <w:r w:rsidRPr="00832402">
        <w:rPr>
          <w:rFonts w:ascii="Liberation Serif" w:hAnsi="Liberation Serif" w:cs="Times New Roman"/>
          <w:sz w:val="28"/>
          <w:szCs w:val="28"/>
          <w:lang w:bidi="ru-RU"/>
        </w:rPr>
        <w:t>К</w:t>
      </w:r>
      <w:r w:rsidR="00265ADC" w:rsidRPr="00832402">
        <w:rPr>
          <w:rFonts w:ascii="Liberation Serif" w:hAnsi="Liberation Serif" w:cs="Times New Roman"/>
          <w:sz w:val="28"/>
          <w:szCs w:val="28"/>
          <w:lang w:bidi="ru-RU"/>
        </w:rPr>
        <w:t xml:space="preserve"> </w:t>
      </w:r>
      <w:r w:rsidR="0059012B" w:rsidRPr="00832402">
        <w:rPr>
          <w:rFonts w:ascii="Liberation Serif" w:hAnsi="Liberation Serif" w:cs="Times New Roman"/>
          <w:sz w:val="28"/>
          <w:szCs w:val="28"/>
          <w:lang w:bidi="ru-RU"/>
        </w:rPr>
        <w:t xml:space="preserve">основным </w:t>
      </w:r>
      <w:r w:rsidR="00265ADC" w:rsidRPr="00832402">
        <w:rPr>
          <w:rFonts w:ascii="Liberation Serif" w:hAnsi="Liberation Serif" w:cs="Times New Roman"/>
          <w:sz w:val="28"/>
          <w:szCs w:val="28"/>
          <w:lang w:bidi="ru-RU"/>
        </w:rPr>
        <w:t>функциям и</w:t>
      </w:r>
      <w:r w:rsidRPr="00832402">
        <w:rPr>
          <w:rFonts w:ascii="Liberation Serif" w:hAnsi="Liberation Serif" w:cs="Times New Roman"/>
          <w:sz w:val="28"/>
          <w:szCs w:val="28"/>
          <w:lang w:bidi="ru-RU"/>
        </w:rPr>
        <w:t xml:space="preserve"> полномочиям Совета </w:t>
      </w:r>
      <w:r w:rsidR="007C4D7D" w:rsidRPr="00832402">
        <w:rPr>
          <w:rFonts w:ascii="Liberation Serif" w:hAnsi="Liberation Serif" w:cs="Times New Roman"/>
          <w:sz w:val="28"/>
          <w:szCs w:val="28"/>
          <w:lang w:bidi="ru-RU"/>
        </w:rPr>
        <w:t xml:space="preserve">по развитию образования </w:t>
      </w:r>
      <w:r w:rsidR="00265ADC" w:rsidRPr="00832402">
        <w:rPr>
          <w:rFonts w:ascii="Liberation Serif" w:hAnsi="Liberation Serif" w:cs="Times New Roman"/>
          <w:sz w:val="28"/>
          <w:szCs w:val="28"/>
          <w:lang w:bidi="ru-RU"/>
        </w:rPr>
        <w:t>и управляющих советов</w:t>
      </w:r>
      <w:r w:rsidR="00265ADC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образовательных учреждений </w:t>
      </w:r>
      <w:r w:rsidR="007C4D7D" w:rsidRPr="001167AA">
        <w:rPr>
          <w:rFonts w:ascii="Liberation Serif" w:hAnsi="Liberation Serif" w:cs="Times New Roman"/>
          <w:sz w:val="28"/>
          <w:szCs w:val="28"/>
          <w:lang w:bidi="ru-RU"/>
        </w:rPr>
        <w:t>относи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>тся</w:t>
      </w:r>
      <w:r w:rsidR="007C4D7D" w:rsidRPr="001167AA">
        <w:rPr>
          <w:rFonts w:ascii="Liberation Serif" w:hAnsi="Liberation Serif" w:cs="Times New Roman"/>
          <w:sz w:val="28"/>
          <w:szCs w:val="28"/>
          <w:lang w:bidi="ru-RU"/>
        </w:rPr>
        <w:t xml:space="preserve"> следующее</w:t>
      </w:r>
      <w:r w:rsidRPr="001167AA">
        <w:rPr>
          <w:rFonts w:ascii="Liberation Serif" w:hAnsi="Liberation Serif" w:cs="Times New Roman"/>
          <w:sz w:val="28"/>
          <w:szCs w:val="28"/>
          <w:lang w:bidi="ru-RU"/>
        </w:rPr>
        <w:t>:</w:t>
      </w:r>
    </w:p>
    <w:p w:rsidR="00830A66" w:rsidRPr="001167AA" w:rsidRDefault="007C4D7D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 xml:space="preserve">- </w:t>
      </w:r>
      <w:r w:rsidR="00265ADC" w:rsidRPr="001167AA">
        <w:rPr>
          <w:rFonts w:ascii="Liberation Serif" w:hAnsi="Liberation Serif" w:cs="Times New Roman"/>
          <w:sz w:val="28"/>
          <w:szCs w:val="28"/>
        </w:rPr>
        <w:t xml:space="preserve">определение и </w:t>
      </w:r>
      <w:r w:rsidRPr="001167AA">
        <w:rPr>
          <w:rFonts w:ascii="Liberation Serif" w:hAnsi="Liberation Serif" w:cs="Times New Roman"/>
          <w:sz w:val="28"/>
          <w:szCs w:val="28"/>
        </w:rPr>
        <w:t>с</w:t>
      </w:r>
      <w:r w:rsidR="00830A66" w:rsidRPr="001167AA">
        <w:rPr>
          <w:rFonts w:ascii="Liberation Serif" w:hAnsi="Liberation Serif" w:cs="Times New Roman"/>
          <w:sz w:val="28"/>
          <w:szCs w:val="28"/>
        </w:rPr>
        <w:t xml:space="preserve">огласование </w:t>
      </w:r>
      <w:r w:rsidR="00265ADC" w:rsidRPr="001167AA">
        <w:rPr>
          <w:rFonts w:ascii="Liberation Serif" w:hAnsi="Liberation Serif" w:cs="Times New Roman"/>
          <w:sz w:val="28"/>
          <w:szCs w:val="28"/>
        </w:rPr>
        <w:t>стратегий, программ и планов развития образов</w:t>
      </w:r>
      <w:r w:rsidR="00265ADC" w:rsidRPr="001167AA">
        <w:rPr>
          <w:rFonts w:ascii="Liberation Serif" w:hAnsi="Liberation Serif" w:cs="Times New Roman"/>
          <w:sz w:val="28"/>
          <w:szCs w:val="28"/>
        </w:rPr>
        <w:t>а</w:t>
      </w:r>
      <w:r w:rsidR="00265ADC" w:rsidRPr="001167AA">
        <w:rPr>
          <w:rFonts w:ascii="Liberation Serif" w:hAnsi="Liberation Serif" w:cs="Times New Roman"/>
          <w:sz w:val="28"/>
          <w:szCs w:val="28"/>
        </w:rPr>
        <w:t>тельных учреждений и муниципальной системы образования;</w:t>
      </w:r>
    </w:p>
    <w:p w:rsidR="00265ADC" w:rsidRPr="001167AA" w:rsidRDefault="00265ADC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- согласование и корректировка локальных актов образовательных учреждений и муниципальной системы образования;</w:t>
      </w:r>
    </w:p>
    <w:p w:rsidR="00265ADC" w:rsidRPr="001167AA" w:rsidRDefault="00265ADC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- изучение состояния дел, проведение мониторингов функционирования ОУ</w:t>
      </w:r>
      <w:r w:rsidR="004D1679" w:rsidRPr="001167AA">
        <w:rPr>
          <w:rFonts w:ascii="Liberation Serif" w:hAnsi="Liberation Serif" w:cs="Times New Roman"/>
          <w:sz w:val="28"/>
          <w:szCs w:val="28"/>
        </w:rPr>
        <w:t xml:space="preserve"> и муниципальной системы образования;</w:t>
      </w:r>
    </w:p>
    <w:p w:rsidR="004D1679" w:rsidRPr="001167AA" w:rsidRDefault="004D1679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- подготовка предложений по совершенствованию условий предоставления обр</w:t>
      </w:r>
      <w:r w:rsidRPr="001167AA">
        <w:rPr>
          <w:rFonts w:ascii="Liberation Serif" w:hAnsi="Liberation Serif" w:cs="Times New Roman"/>
          <w:sz w:val="28"/>
          <w:szCs w:val="28"/>
        </w:rPr>
        <w:t>а</w:t>
      </w:r>
      <w:r w:rsidRPr="001167AA">
        <w:rPr>
          <w:rFonts w:ascii="Liberation Serif" w:hAnsi="Liberation Serif" w:cs="Times New Roman"/>
          <w:sz w:val="28"/>
          <w:szCs w:val="28"/>
        </w:rPr>
        <w:t>зования в округе;</w:t>
      </w:r>
    </w:p>
    <w:p w:rsidR="004D1679" w:rsidRPr="001167AA" w:rsidRDefault="004D1679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 xml:space="preserve">- экспертиза образовательной, воспитательной, </w:t>
      </w:r>
      <w:proofErr w:type="spellStart"/>
      <w:r w:rsidRPr="001167AA">
        <w:rPr>
          <w:rFonts w:ascii="Liberation Serif" w:hAnsi="Liberation Serif" w:cs="Times New Roman"/>
          <w:sz w:val="28"/>
          <w:szCs w:val="28"/>
        </w:rPr>
        <w:t>профориентационной</w:t>
      </w:r>
      <w:proofErr w:type="spellEnd"/>
      <w:r w:rsidRPr="001167AA">
        <w:rPr>
          <w:rFonts w:ascii="Liberation Serif" w:hAnsi="Liberation Serif" w:cs="Times New Roman"/>
          <w:sz w:val="28"/>
          <w:szCs w:val="28"/>
        </w:rPr>
        <w:t xml:space="preserve"> деятельн</w:t>
      </w:r>
      <w:r w:rsidRPr="001167AA">
        <w:rPr>
          <w:rFonts w:ascii="Liberation Serif" w:hAnsi="Liberation Serif" w:cs="Times New Roman"/>
          <w:sz w:val="28"/>
          <w:szCs w:val="28"/>
        </w:rPr>
        <w:t>о</w:t>
      </w:r>
      <w:r w:rsidRPr="001167AA">
        <w:rPr>
          <w:rFonts w:ascii="Liberation Serif" w:hAnsi="Liberation Serif" w:cs="Times New Roman"/>
          <w:sz w:val="28"/>
          <w:szCs w:val="28"/>
        </w:rPr>
        <w:t>сти образовательных учреждений;</w:t>
      </w:r>
    </w:p>
    <w:p w:rsidR="004D1679" w:rsidRPr="001167AA" w:rsidRDefault="004D1679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- участие в экспертных, консультационных, стимулирующих, наградных коми</w:t>
      </w:r>
      <w:r w:rsidRPr="001167AA">
        <w:rPr>
          <w:rFonts w:ascii="Liberation Serif" w:hAnsi="Liberation Serif" w:cs="Times New Roman"/>
          <w:sz w:val="28"/>
          <w:szCs w:val="28"/>
        </w:rPr>
        <w:t>с</w:t>
      </w:r>
      <w:r w:rsidRPr="001167AA">
        <w:rPr>
          <w:rFonts w:ascii="Liberation Serif" w:hAnsi="Liberation Serif" w:cs="Times New Roman"/>
          <w:sz w:val="28"/>
          <w:szCs w:val="28"/>
        </w:rPr>
        <w:t>сиях;</w:t>
      </w:r>
    </w:p>
    <w:p w:rsidR="004D1679" w:rsidRPr="001167AA" w:rsidRDefault="004D1679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-</w:t>
      </w:r>
      <w:r w:rsidR="00EC38A7" w:rsidRPr="001167AA">
        <w:rPr>
          <w:rFonts w:ascii="Liberation Serif" w:hAnsi="Liberation Serif" w:cs="Times New Roman"/>
          <w:sz w:val="28"/>
          <w:szCs w:val="28"/>
        </w:rPr>
        <w:t xml:space="preserve">участие </w:t>
      </w:r>
      <w:proofErr w:type="gramStart"/>
      <w:r w:rsidR="00EC38A7" w:rsidRPr="001167AA">
        <w:rPr>
          <w:rFonts w:ascii="Liberation Serif" w:hAnsi="Liberation Serif" w:cs="Times New Roman"/>
          <w:sz w:val="28"/>
          <w:szCs w:val="28"/>
        </w:rPr>
        <w:t>в комиссиях по урегулированию споров между участниками образов</w:t>
      </w:r>
      <w:r w:rsidR="00EC38A7" w:rsidRPr="001167AA">
        <w:rPr>
          <w:rFonts w:ascii="Liberation Serif" w:hAnsi="Liberation Serif" w:cs="Times New Roman"/>
          <w:sz w:val="28"/>
          <w:szCs w:val="28"/>
        </w:rPr>
        <w:t>а</w:t>
      </w:r>
      <w:r w:rsidR="00EC38A7" w:rsidRPr="001167AA">
        <w:rPr>
          <w:rFonts w:ascii="Liberation Serif" w:hAnsi="Liberation Serif" w:cs="Times New Roman"/>
          <w:sz w:val="28"/>
          <w:szCs w:val="28"/>
        </w:rPr>
        <w:t>тельных отношений в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создани</w:t>
      </w:r>
      <w:r w:rsidR="00EC38A7" w:rsidRPr="001167AA">
        <w:rPr>
          <w:rFonts w:ascii="Liberation Serif" w:hAnsi="Liberation Serif" w:cs="Times New Roman"/>
          <w:sz w:val="28"/>
          <w:szCs w:val="28"/>
        </w:rPr>
        <w:t>и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сущностей в рамках</w:t>
      </w:r>
      <w:proofErr w:type="gramEnd"/>
      <w:r w:rsidRPr="001167AA">
        <w:rPr>
          <w:rFonts w:ascii="Liberation Serif" w:hAnsi="Liberation Serif" w:cs="Times New Roman"/>
          <w:sz w:val="28"/>
          <w:szCs w:val="28"/>
        </w:rPr>
        <w:t xml:space="preserve"> национального проек</w:t>
      </w:r>
      <w:r w:rsidR="00EC38A7" w:rsidRPr="001167AA">
        <w:rPr>
          <w:rFonts w:ascii="Liberation Serif" w:hAnsi="Liberation Serif" w:cs="Times New Roman"/>
          <w:sz w:val="28"/>
          <w:szCs w:val="28"/>
        </w:rPr>
        <w:t>та «О</w:t>
      </w:r>
      <w:r w:rsidRPr="001167AA">
        <w:rPr>
          <w:rFonts w:ascii="Liberation Serif" w:hAnsi="Liberation Serif" w:cs="Times New Roman"/>
          <w:sz w:val="28"/>
          <w:szCs w:val="28"/>
        </w:rPr>
        <w:t>бразование»;</w:t>
      </w:r>
    </w:p>
    <w:p w:rsidR="006A5D08" w:rsidRPr="001167AA" w:rsidRDefault="006A5D08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- участие в порядке, установленном законодательством Российской Федерации, в процедурах итоговой аттестации обучающихся, всероссийских проверочных р</w:t>
      </w:r>
      <w:r w:rsidRPr="001167AA">
        <w:rPr>
          <w:rFonts w:ascii="Liberation Serif" w:hAnsi="Liberation Serif" w:cs="Times New Roman"/>
          <w:sz w:val="28"/>
          <w:szCs w:val="28"/>
        </w:rPr>
        <w:t>а</w:t>
      </w:r>
      <w:r w:rsidRPr="001167AA">
        <w:rPr>
          <w:rFonts w:ascii="Liberation Serif" w:hAnsi="Liberation Serif" w:cs="Times New Roman"/>
          <w:sz w:val="28"/>
          <w:szCs w:val="28"/>
        </w:rPr>
        <w:t>бот, общественной экспертизы, в деятельности аттестационных, конфликтных и иных комиссий;</w:t>
      </w:r>
    </w:p>
    <w:p w:rsidR="006A5D08" w:rsidRPr="001167AA" w:rsidRDefault="006A5D08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- согласов</w:t>
      </w:r>
      <w:r w:rsidR="00DE2630" w:rsidRPr="001167AA">
        <w:rPr>
          <w:rFonts w:ascii="Liberation Serif" w:hAnsi="Liberation Serif" w:cs="Times New Roman"/>
          <w:sz w:val="28"/>
          <w:szCs w:val="28"/>
        </w:rPr>
        <w:t>ание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решени</w:t>
      </w:r>
      <w:r w:rsidR="00DE2630" w:rsidRPr="001167AA">
        <w:rPr>
          <w:rFonts w:ascii="Liberation Serif" w:hAnsi="Liberation Serif" w:cs="Times New Roman"/>
          <w:sz w:val="28"/>
          <w:szCs w:val="28"/>
        </w:rPr>
        <w:t>я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о постановке </w:t>
      </w:r>
      <w:proofErr w:type="gramStart"/>
      <w:r w:rsidRPr="001167AA">
        <w:rPr>
          <w:rFonts w:ascii="Liberation Serif" w:hAnsi="Liberation Serif" w:cs="Times New Roman"/>
          <w:sz w:val="28"/>
          <w:szCs w:val="28"/>
        </w:rPr>
        <w:t>обучающихся</w:t>
      </w:r>
      <w:proofErr w:type="gramEnd"/>
      <w:r w:rsidRPr="001167AA">
        <w:rPr>
          <w:rFonts w:ascii="Liberation Serif" w:hAnsi="Liberation Serif" w:cs="Times New Roman"/>
          <w:sz w:val="28"/>
          <w:szCs w:val="28"/>
        </w:rPr>
        <w:t xml:space="preserve"> на профилактический учет учреждения и снятии обучающихся с данного учета;</w:t>
      </w:r>
    </w:p>
    <w:p w:rsidR="006A5D08" w:rsidRPr="001167AA" w:rsidRDefault="006A5D08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- согласов</w:t>
      </w:r>
      <w:r w:rsidR="00DE2630" w:rsidRPr="001167AA">
        <w:rPr>
          <w:rFonts w:ascii="Liberation Serif" w:hAnsi="Liberation Serif" w:cs="Times New Roman"/>
          <w:sz w:val="28"/>
          <w:szCs w:val="28"/>
        </w:rPr>
        <w:t>ание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решения о передаче непрофильных функций учреждения на ау</w:t>
      </w:r>
      <w:r w:rsidRPr="001167AA">
        <w:rPr>
          <w:rFonts w:ascii="Liberation Serif" w:hAnsi="Liberation Serif" w:cs="Times New Roman"/>
          <w:sz w:val="28"/>
          <w:szCs w:val="28"/>
        </w:rPr>
        <w:t>т</w:t>
      </w:r>
      <w:r w:rsidRPr="001167AA">
        <w:rPr>
          <w:rFonts w:ascii="Liberation Serif" w:hAnsi="Liberation Serif" w:cs="Times New Roman"/>
          <w:sz w:val="28"/>
          <w:szCs w:val="28"/>
        </w:rPr>
        <w:t>сорсинг.</w:t>
      </w:r>
    </w:p>
    <w:p w:rsidR="00832402" w:rsidRPr="001167AA" w:rsidRDefault="00832402" w:rsidP="0083240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Слайд 7.    </w:t>
      </w:r>
    </w:p>
    <w:p w:rsidR="005303D0" w:rsidRPr="001167AA" w:rsidRDefault="007F7BCD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В</w:t>
      </w:r>
      <w:r w:rsidR="00832402">
        <w:rPr>
          <w:rFonts w:ascii="Liberation Serif" w:hAnsi="Liberation Serif" w:cs="Times New Roman"/>
          <w:sz w:val="28"/>
          <w:szCs w:val="28"/>
        </w:rPr>
        <w:t xml:space="preserve"> 2021 году в нашем округе была выстроена</w:t>
      </w:r>
      <w:r w:rsidR="00EC38A7" w:rsidRPr="001167AA">
        <w:rPr>
          <w:rFonts w:ascii="Liberation Serif" w:hAnsi="Liberation Serif" w:cs="Times New Roman"/>
          <w:sz w:val="28"/>
          <w:szCs w:val="28"/>
        </w:rPr>
        <w:t xml:space="preserve"> единая двухуровневая система</w:t>
      </w:r>
      <w:r w:rsidR="00056FA6" w:rsidRPr="001167AA">
        <w:rPr>
          <w:rFonts w:ascii="Liberation Serif" w:hAnsi="Liberation Serif" w:cs="Times New Roman"/>
          <w:sz w:val="28"/>
          <w:szCs w:val="28"/>
        </w:rPr>
        <w:t xml:space="preserve"> государственно-общественного управления муниципальной системой образов</w:t>
      </w:r>
      <w:r w:rsidR="00056FA6" w:rsidRPr="001167AA">
        <w:rPr>
          <w:rFonts w:ascii="Liberation Serif" w:hAnsi="Liberation Serif" w:cs="Times New Roman"/>
          <w:sz w:val="28"/>
          <w:szCs w:val="28"/>
        </w:rPr>
        <w:t>а</w:t>
      </w:r>
      <w:r w:rsidR="00056FA6" w:rsidRPr="001167AA">
        <w:rPr>
          <w:rFonts w:ascii="Liberation Serif" w:hAnsi="Liberation Serif" w:cs="Times New Roman"/>
          <w:sz w:val="28"/>
          <w:szCs w:val="28"/>
        </w:rPr>
        <w:t>ния с целью совместн</w:t>
      </w:r>
      <w:r w:rsidR="00EC38A7" w:rsidRPr="001167AA">
        <w:rPr>
          <w:rFonts w:ascii="Liberation Serif" w:hAnsi="Liberation Serif" w:cs="Times New Roman"/>
          <w:sz w:val="28"/>
          <w:szCs w:val="28"/>
        </w:rPr>
        <w:t xml:space="preserve">ой </w:t>
      </w:r>
      <w:r w:rsidR="0063689C">
        <w:rPr>
          <w:rFonts w:ascii="Liberation Serif" w:hAnsi="Liberation Serif" w:cs="Times New Roman"/>
          <w:sz w:val="28"/>
          <w:szCs w:val="28"/>
        </w:rPr>
        <w:t xml:space="preserve">целенаправленной </w:t>
      </w:r>
      <w:r w:rsidR="00EC38A7" w:rsidRPr="001167AA">
        <w:rPr>
          <w:rFonts w:ascii="Liberation Serif" w:hAnsi="Liberation Serif" w:cs="Times New Roman"/>
          <w:sz w:val="28"/>
          <w:szCs w:val="28"/>
        </w:rPr>
        <w:t>работы по основным стратегич</w:t>
      </w:r>
      <w:r w:rsidR="00EC38A7" w:rsidRPr="001167AA">
        <w:rPr>
          <w:rFonts w:ascii="Liberation Serif" w:hAnsi="Liberation Serif" w:cs="Times New Roman"/>
          <w:sz w:val="28"/>
          <w:szCs w:val="28"/>
        </w:rPr>
        <w:t>е</w:t>
      </w:r>
      <w:r w:rsidR="00EC38A7" w:rsidRPr="001167AA">
        <w:rPr>
          <w:rFonts w:ascii="Liberation Serif" w:hAnsi="Liberation Serif" w:cs="Times New Roman"/>
          <w:sz w:val="28"/>
          <w:szCs w:val="28"/>
        </w:rPr>
        <w:t xml:space="preserve">ским  направлениям </w:t>
      </w:r>
      <w:r w:rsidR="0063689C">
        <w:rPr>
          <w:rFonts w:ascii="Liberation Serif" w:hAnsi="Liberation Serif" w:cs="Times New Roman"/>
          <w:sz w:val="28"/>
          <w:szCs w:val="28"/>
        </w:rPr>
        <w:t xml:space="preserve">развития </w:t>
      </w:r>
      <w:r w:rsidR="00EC38A7" w:rsidRPr="001167AA">
        <w:rPr>
          <w:rFonts w:ascii="Liberation Serif" w:hAnsi="Liberation Serif" w:cs="Times New Roman"/>
          <w:sz w:val="28"/>
          <w:szCs w:val="28"/>
        </w:rPr>
        <w:t>системы образования</w:t>
      </w:r>
      <w:r>
        <w:rPr>
          <w:rFonts w:ascii="Liberation Serif" w:hAnsi="Liberation Serif" w:cs="Times New Roman"/>
          <w:sz w:val="28"/>
          <w:szCs w:val="28"/>
        </w:rPr>
        <w:t>, таким как,</w:t>
      </w:r>
      <w:r w:rsidR="00EC38A7" w:rsidRPr="001167AA">
        <w:rPr>
          <w:rFonts w:ascii="Liberation Serif" w:hAnsi="Liberation Serif" w:cs="Times New Roman"/>
          <w:sz w:val="28"/>
          <w:szCs w:val="28"/>
        </w:rPr>
        <w:t xml:space="preserve"> здоровое питание об</w:t>
      </w:r>
      <w:r w:rsidR="00EC38A7" w:rsidRPr="001167AA">
        <w:rPr>
          <w:rFonts w:ascii="Liberation Serif" w:hAnsi="Liberation Serif" w:cs="Times New Roman"/>
          <w:sz w:val="28"/>
          <w:szCs w:val="28"/>
        </w:rPr>
        <w:t>у</w:t>
      </w:r>
      <w:r w:rsidR="00EC38A7" w:rsidRPr="001167AA">
        <w:rPr>
          <w:rFonts w:ascii="Liberation Serif" w:hAnsi="Liberation Serif" w:cs="Times New Roman"/>
          <w:sz w:val="28"/>
          <w:szCs w:val="28"/>
        </w:rPr>
        <w:t>чающихся, профориентация выпускников, патриотическое воспитание обуча</w:t>
      </w:r>
      <w:r w:rsidR="00EC38A7" w:rsidRPr="001167AA">
        <w:rPr>
          <w:rFonts w:ascii="Liberation Serif" w:hAnsi="Liberation Serif" w:cs="Times New Roman"/>
          <w:sz w:val="28"/>
          <w:szCs w:val="28"/>
        </w:rPr>
        <w:t>ю</w:t>
      </w:r>
      <w:r w:rsidR="00EC38A7" w:rsidRPr="001167AA">
        <w:rPr>
          <w:rFonts w:ascii="Liberation Serif" w:hAnsi="Liberation Serif" w:cs="Times New Roman"/>
          <w:sz w:val="28"/>
          <w:szCs w:val="28"/>
        </w:rPr>
        <w:t>щихся</w:t>
      </w:r>
      <w:r w:rsidR="00DE2630" w:rsidRPr="001167AA">
        <w:rPr>
          <w:rFonts w:ascii="Liberation Serif" w:hAnsi="Liberation Serif" w:cs="Times New Roman"/>
          <w:sz w:val="28"/>
          <w:szCs w:val="28"/>
        </w:rPr>
        <w:t>,</w:t>
      </w:r>
      <w:r w:rsidR="00EA4129" w:rsidRPr="001167AA">
        <w:rPr>
          <w:rFonts w:ascii="Liberation Serif" w:hAnsi="Liberation Serif" w:cs="Times New Roman"/>
          <w:sz w:val="28"/>
          <w:szCs w:val="28"/>
        </w:rPr>
        <w:t xml:space="preserve"> профилактика негативных явлений среди молодежи, повышение уровня естественно-научного и математического образования и др. Двухуровневая с</w:t>
      </w:r>
      <w:r w:rsidR="00EA4129" w:rsidRPr="001167AA">
        <w:rPr>
          <w:rFonts w:ascii="Liberation Serif" w:hAnsi="Liberation Serif" w:cs="Times New Roman"/>
          <w:sz w:val="28"/>
          <w:szCs w:val="28"/>
        </w:rPr>
        <w:t>и</w:t>
      </w:r>
      <w:r w:rsidR="00EA4129" w:rsidRPr="001167AA">
        <w:rPr>
          <w:rFonts w:ascii="Liberation Serif" w:hAnsi="Liberation Serif" w:cs="Times New Roman"/>
          <w:sz w:val="28"/>
          <w:szCs w:val="28"/>
        </w:rPr>
        <w:t xml:space="preserve">стема </w:t>
      </w:r>
      <w:r w:rsidR="006E4C01" w:rsidRPr="001167AA">
        <w:rPr>
          <w:rFonts w:ascii="Liberation Serif" w:hAnsi="Liberation Serif" w:cs="Times New Roman"/>
          <w:sz w:val="28"/>
          <w:szCs w:val="28"/>
        </w:rPr>
        <w:t>государственно-общественного управления образованием в</w:t>
      </w:r>
      <w:r w:rsidR="006E4C01" w:rsidRPr="001167AA">
        <w:rPr>
          <w:rFonts w:ascii="Liberation Serif" w:hAnsi="Liberation Serif" w:cs="Times New Roman"/>
          <w:sz w:val="28"/>
          <w:szCs w:val="28"/>
        </w:rPr>
        <w:t>ы</w:t>
      </w:r>
      <w:r w:rsidR="006E4C01" w:rsidRPr="001167AA">
        <w:rPr>
          <w:rFonts w:ascii="Liberation Serif" w:hAnsi="Liberation Serif" w:cs="Times New Roman"/>
          <w:sz w:val="28"/>
          <w:szCs w:val="28"/>
        </w:rPr>
        <w:t>строена так, что совет</w:t>
      </w:r>
      <w:proofErr w:type="gramEnd"/>
      <w:r w:rsidR="006E4C01" w:rsidRPr="001167AA">
        <w:rPr>
          <w:rFonts w:ascii="Liberation Serif" w:hAnsi="Liberation Serif" w:cs="Times New Roman"/>
          <w:sz w:val="28"/>
          <w:szCs w:val="28"/>
        </w:rPr>
        <w:t xml:space="preserve"> по развитию образования включает в различные мониторинги, иссл</w:t>
      </w:r>
      <w:r w:rsidR="006E4C01" w:rsidRPr="001167AA">
        <w:rPr>
          <w:rFonts w:ascii="Liberation Serif" w:hAnsi="Liberation Serif" w:cs="Times New Roman"/>
          <w:sz w:val="28"/>
          <w:szCs w:val="28"/>
        </w:rPr>
        <w:t>е</w:t>
      </w:r>
      <w:r w:rsidR="006E4C01" w:rsidRPr="001167AA">
        <w:rPr>
          <w:rFonts w:ascii="Liberation Serif" w:hAnsi="Liberation Serif" w:cs="Times New Roman"/>
          <w:sz w:val="28"/>
          <w:szCs w:val="28"/>
        </w:rPr>
        <w:t>дования, анкетирования, акции управляющие советы образовательных учрежд</w:t>
      </w:r>
      <w:r w:rsidR="006E4C01" w:rsidRPr="001167AA">
        <w:rPr>
          <w:rFonts w:ascii="Liberation Serif" w:hAnsi="Liberation Serif" w:cs="Times New Roman"/>
          <w:sz w:val="28"/>
          <w:szCs w:val="28"/>
        </w:rPr>
        <w:t>е</w:t>
      </w:r>
      <w:r w:rsidR="006E4C01" w:rsidRPr="001167AA">
        <w:rPr>
          <w:rFonts w:ascii="Liberation Serif" w:hAnsi="Liberation Serif" w:cs="Times New Roman"/>
          <w:sz w:val="28"/>
          <w:szCs w:val="28"/>
        </w:rPr>
        <w:t>ний с целью создания единого образовательного пространства на территории всего муниципального округа и определяет единые задачи для всех управля</w:t>
      </w:r>
      <w:r w:rsidR="006E4C01" w:rsidRPr="001167AA">
        <w:rPr>
          <w:rFonts w:ascii="Liberation Serif" w:hAnsi="Liberation Serif" w:cs="Times New Roman"/>
          <w:sz w:val="28"/>
          <w:szCs w:val="28"/>
        </w:rPr>
        <w:t>ю</w:t>
      </w:r>
      <w:r w:rsidR="006E4C01" w:rsidRPr="001167AA">
        <w:rPr>
          <w:rFonts w:ascii="Liberation Serif" w:hAnsi="Liberation Serif" w:cs="Times New Roman"/>
          <w:sz w:val="28"/>
          <w:szCs w:val="28"/>
        </w:rPr>
        <w:t>щих сов</w:t>
      </w:r>
      <w:r w:rsidR="006E4C01" w:rsidRPr="001167AA">
        <w:rPr>
          <w:rFonts w:ascii="Liberation Serif" w:hAnsi="Liberation Serif" w:cs="Times New Roman"/>
          <w:sz w:val="28"/>
          <w:szCs w:val="28"/>
        </w:rPr>
        <w:t>е</w:t>
      </w:r>
      <w:r w:rsidR="006E4C01" w:rsidRPr="001167AA">
        <w:rPr>
          <w:rFonts w:ascii="Liberation Serif" w:hAnsi="Liberation Serif" w:cs="Times New Roman"/>
          <w:sz w:val="28"/>
          <w:szCs w:val="28"/>
        </w:rPr>
        <w:t xml:space="preserve">тов ОУ </w:t>
      </w:r>
      <w:r>
        <w:rPr>
          <w:rFonts w:ascii="Liberation Serif" w:hAnsi="Liberation Serif" w:cs="Times New Roman"/>
          <w:sz w:val="28"/>
          <w:szCs w:val="28"/>
        </w:rPr>
        <w:t xml:space="preserve">по </w:t>
      </w:r>
      <w:r w:rsidR="006E4C01" w:rsidRPr="001167AA">
        <w:rPr>
          <w:rFonts w:ascii="Liberation Serif" w:hAnsi="Liberation Serif" w:cs="Times New Roman"/>
          <w:sz w:val="28"/>
          <w:szCs w:val="28"/>
        </w:rPr>
        <w:t>решени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6E4C01" w:rsidRPr="001167AA">
        <w:rPr>
          <w:rFonts w:ascii="Liberation Serif" w:hAnsi="Liberation Serif" w:cs="Times New Roman"/>
          <w:sz w:val="28"/>
          <w:szCs w:val="28"/>
        </w:rPr>
        <w:t xml:space="preserve"> выявившихся проблем</w:t>
      </w:r>
      <w:r w:rsidR="007809AB" w:rsidRPr="001167AA">
        <w:rPr>
          <w:rFonts w:ascii="Liberation Serif" w:hAnsi="Liberation Serif" w:cs="Times New Roman"/>
          <w:sz w:val="28"/>
          <w:szCs w:val="28"/>
        </w:rPr>
        <w:t xml:space="preserve">. </w:t>
      </w:r>
      <w:r w:rsidR="00D30D5E" w:rsidRPr="001167AA">
        <w:rPr>
          <w:rFonts w:ascii="Liberation Serif" w:hAnsi="Liberation Serif" w:cs="Times New Roman"/>
          <w:sz w:val="28"/>
          <w:szCs w:val="28"/>
        </w:rPr>
        <w:t xml:space="preserve">    </w:t>
      </w:r>
      <w:r w:rsidR="00056FA6" w:rsidRPr="001167AA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32402" w:rsidRPr="001167AA" w:rsidRDefault="00832402" w:rsidP="0083240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Слайд 8.    </w:t>
      </w:r>
    </w:p>
    <w:p w:rsidR="00851BA4" w:rsidRPr="001167AA" w:rsidRDefault="006A5D08" w:rsidP="001167AA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ab/>
      </w:r>
      <w:r w:rsidR="00134B28" w:rsidRPr="001167AA">
        <w:rPr>
          <w:rFonts w:ascii="Liberation Serif" w:hAnsi="Liberation Serif" w:cs="Times New Roman"/>
          <w:sz w:val="28"/>
          <w:szCs w:val="28"/>
        </w:rPr>
        <w:t xml:space="preserve">За </w:t>
      </w:r>
      <w:r w:rsidR="00DE2630" w:rsidRPr="001167AA">
        <w:rPr>
          <w:rFonts w:ascii="Liberation Serif" w:hAnsi="Liberation Serif" w:cs="Times New Roman"/>
          <w:sz w:val="28"/>
          <w:szCs w:val="28"/>
        </w:rPr>
        <w:t>11 лет</w:t>
      </w:r>
      <w:r w:rsidR="00134B28" w:rsidRPr="001167AA">
        <w:rPr>
          <w:rFonts w:ascii="Liberation Serif" w:hAnsi="Liberation Serif" w:cs="Times New Roman"/>
          <w:sz w:val="28"/>
          <w:szCs w:val="28"/>
        </w:rPr>
        <w:t xml:space="preserve"> функционирования органов </w:t>
      </w:r>
      <w:r w:rsidR="00851BA4" w:rsidRPr="001167AA">
        <w:rPr>
          <w:rFonts w:ascii="Liberation Serif" w:hAnsi="Liberation Serif" w:cs="Times New Roman"/>
          <w:sz w:val="28"/>
          <w:szCs w:val="28"/>
        </w:rPr>
        <w:t>государственно-общественного управления образованием</w:t>
      </w:r>
      <w:r w:rsidR="007F7BCD">
        <w:rPr>
          <w:rFonts w:ascii="Liberation Serif" w:hAnsi="Liberation Serif" w:cs="Times New Roman"/>
          <w:sz w:val="28"/>
          <w:szCs w:val="28"/>
        </w:rPr>
        <w:t>, с их непосредственным участием,</w:t>
      </w:r>
      <w:r w:rsidR="00851BA4" w:rsidRPr="001167AA">
        <w:rPr>
          <w:rFonts w:ascii="Liberation Serif" w:hAnsi="Liberation Serif" w:cs="Times New Roman"/>
          <w:sz w:val="28"/>
          <w:szCs w:val="28"/>
        </w:rPr>
        <w:t xml:space="preserve"> удалось решить следующие важные с</w:t>
      </w:r>
      <w:r w:rsidR="00851BA4" w:rsidRPr="001167AA">
        <w:rPr>
          <w:rFonts w:ascii="Liberation Serif" w:hAnsi="Liberation Serif" w:cs="Times New Roman"/>
          <w:sz w:val="28"/>
          <w:szCs w:val="28"/>
        </w:rPr>
        <w:t>и</w:t>
      </w:r>
      <w:r w:rsidR="00851BA4" w:rsidRPr="001167AA">
        <w:rPr>
          <w:rFonts w:ascii="Liberation Serif" w:hAnsi="Liberation Serif" w:cs="Times New Roman"/>
          <w:sz w:val="28"/>
          <w:szCs w:val="28"/>
        </w:rPr>
        <w:t>стемные задачи:</w:t>
      </w:r>
    </w:p>
    <w:p w:rsidR="007F7BCD" w:rsidRDefault="00DE2630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 xml:space="preserve">1) </w:t>
      </w:r>
      <w:r w:rsidR="007F7BCD" w:rsidRPr="00AC1459">
        <w:rPr>
          <w:rFonts w:ascii="Liberation Serif" w:hAnsi="Liberation Serif" w:cs="Times New Roman"/>
          <w:b/>
          <w:sz w:val="28"/>
          <w:szCs w:val="28"/>
          <w:u w:val="single"/>
        </w:rPr>
        <w:t>П</w:t>
      </w:r>
      <w:r w:rsidR="00851BA4" w:rsidRPr="00AC1459">
        <w:rPr>
          <w:rFonts w:ascii="Liberation Serif" w:hAnsi="Liberation Serif" w:cs="Times New Roman"/>
          <w:b/>
          <w:sz w:val="28"/>
          <w:szCs w:val="28"/>
          <w:u w:val="single"/>
        </w:rPr>
        <w:t>остро</w:t>
      </w:r>
      <w:r w:rsidR="007F7BCD" w:rsidRPr="00AC1459">
        <w:rPr>
          <w:rFonts w:ascii="Liberation Serif" w:hAnsi="Liberation Serif" w:cs="Times New Roman"/>
          <w:b/>
          <w:sz w:val="28"/>
          <w:szCs w:val="28"/>
          <w:u w:val="single"/>
        </w:rPr>
        <w:t>ение</w:t>
      </w:r>
      <w:r w:rsidR="00851BA4" w:rsidRPr="00AC1459">
        <w:rPr>
          <w:rFonts w:ascii="Liberation Serif" w:hAnsi="Liberation Serif" w:cs="Times New Roman"/>
          <w:b/>
          <w:sz w:val="28"/>
          <w:szCs w:val="28"/>
          <w:u w:val="single"/>
        </w:rPr>
        <w:t xml:space="preserve"> эффективн</w:t>
      </w:r>
      <w:r w:rsidR="007F7BCD" w:rsidRPr="00AC1459">
        <w:rPr>
          <w:rFonts w:ascii="Liberation Serif" w:hAnsi="Liberation Serif" w:cs="Times New Roman"/>
          <w:b/>
          <w:sz w:val="28"/>
          <w:szCs w:val="28"/>
          <w:u w:val="single"/>
        </w:rPr>
        <w:t>ой</w:t>
      </w:r>
      <w:r w:rsidR="00851BA4" w:rsidRPr="00AC1459">
        <w:rPr>
          <w:rFonts w:ascii="Liberation Serif" w:hAnsi="Liberation Serif" w:cs="Times New Roman"/>
          <w:b/>
          <w:sz w:val="28"/>
          <w:szCs w:val="28"/>
          <w:u w:val="single"/>
        </w:rPr>
        <w:t xml:space="preserve"> сет</w:t>
      </w:r>
      <w:r w:rsidR="007F7BCD" w:rsidRPr="00AC1459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851BA4" w:rsidRPr="00AC1459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образовательных учреждений.</w:t>
      </w:r>
      <w:r w:rsidR="00851BA4" w:rsidRPr="001167AA">
        <w:rPr>
          <w:rFonts w:ascii="Liberation Serif" w:hAnsi="Liberation Serif" w:cs="Times New Roman"/>
          <w:sz w:val="28"/>
          <w:szCs w:val="28"/>
        </w:rPr>
        <w:t xml:space="preserve"> Количество </w:t>
      </w:r>
      <w:r w:rsidR="00C33024" w:rsidRPr="001167AA">
        <w:rPr>
          <w:rFonts w:ascii="Liberation Serif" w:hAnsi="Liberation Serif" w:cs="Times New Roman"/>
          <w:sz w:val="28"/>
          <w:szCs w:val="28"/>
        </w:rPr>
        <w:t>юр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идических </w:t>
      </w:r>
      <w:r w:rsidR="00C33024" w:rsidRPr="001167AA">
        <w:rPr>
          <w:rFonts w:ascii="Liberation Serif" w:hAnsi="Liberation Serif" w:cs="Times New Roman"/>
          <w:sz w:val="28"/>
          <w:szCs w:val="28"/>
        </w:rPr>
        <w:t>лиц уменьшилось с 42 до 1</w:t>
      </w:r>
      <w:r w:rsidRPr="001167AA">
        <w:rPr>
          <w:rFonts w:ascii="Liberation Serif" w:hAnsi="Liberation Serif" w:cs="Times New Roman"/>
          <w:sz w:val="28"/>
          <w:szCs w:val="28"/>
        </w:rPr>
        <w:t>4, ч</w:t>
      </w:r>
      <w:r w:rsidR="00C33024" w:rsidRPr="001167AA">
        <w:rPr>
          <w:rFonts w:ascii="Liberation Serif" w:hAnsi="Liberation Serif" w:cs="Times New Roman"/>
          <w:sz w:val="28"/>
          <w:szCs w:val="28"/>
        </w:rPr>
        <w:t xml:space="preserve">то позволило оптимизировать управленческий потенциал </w:t>
      </w:r>
      <w:r w:rsidR="0063689C">
        <w:rPr>
          <w:rFonts w:ascii="Liberation Serif" w:hAnsi="Liberation Serif" w:cs="Times New Roman"/>
          <w:sz w:val="28"/>
          <w:szCs w:val="28"/>
        </w:rPr>
        <w:t>образовательных учреждений</w:t>
      </w:r>
      <w:r w:rsidR="00C33024" w:rsidRPr="001167AA">
        <w:rPr>
          <w:rFonts w:ascii="Liberation Serif" w:hAnsi="Liberation Serif" w:cs="Times New Roman"/>
          <w:sz w:val="28"/>
          <w:szCs w:val="28"/>
        </w:rPr>
        <w:t xml:space="preserve"> через повышение кач</w:t>
      </w:r>
      <w:r w:rsidR="00C33024" w:rsidRPr="001167AA">
        <w:rPr>
          <w:rFonts w:ascii="Liberation Serif" w:hAnsi="Liberation Serif" w:cs="Times New Roman"/>
          <w:sz w:val="28"/>
          <w:szCs w:val="28"/>
        </w:rPr>
        <w:t>е</w:t>
      </w:r>
      <w:r w:rsidR="00C33024" w:rsidRPr="001167AA">
        <w:rPr>
          <w:rFonts w:ascii="Liberation Serif" w:hAnsi="Liberation Serif" w:cs="Times New Roman"/>
          <w:sz w:val="28"/>
          <w:szCs w:val="28"/>
        </w:rPr>
        <w:lastRenderedPageBreak/>
        <w:t xml:space="preserve">ства управления: к руководству </w:t>
      </w:r>
      <w:r w:rsidR="0063689C">
        <w:rPr>
          <w:rFonts w:ascii="Liberation Serif" w:hAnsi="Liberation Serif" w:cs="Times New Roman"/>
          <w:sz w:val="28"/>
          <w:szCs w:val="28"/>
        </w:rPr>
        <w:t>образовательными учреждениями</w:t>
      </w:r>
      <w:r w:rsidR="00C33024" w:rsidRPr="001167AA">
        <w:rPr>
          <w:rFonts w:ascii="Liberation Serif" w:hAnsi="Liberation Serif" w:cs="Times New Roman"/>
          <w:sz w:val="28"/>
          <w:szCs w:val="28"/>
        </w:rPr>
        <w:t xml:space="preserve"> пришли более сильные и успешные </w:t>
      </w:r>
      <w:proofErr w:type="gramStart"/>
      <w:r w:rsidR="00C33024" w:rsidRPr="001167AA">
        <w:rPr>
          <w:rFonts w:ascii="Liberation Serif" w:hAnsi="Liberation Serif" w:cs="Times New Roman"/>
          <w:sz w:val="28"/>
          <w:szCs w:val="28"/>
        </w:rPr>
        <w:t>руководители</w:t>
      </w:r>
      <w:proofErr w:type="gramEnd"/>
      <w:r w:rsidR="00C33024" w:rsidRPr="001167AA">
        <w:rPr>
          <w:rFonts w:ascii="Liberation Serif" w:hAnsi="Liberation Serif" w:cs="Times New Roman"/>
          <w:sz w:val="28"/>
          <w:szCs w:val="28"/>
        </w:rPr>
        <w:t xml:space="preserve"> и их заместители.</w:t>
      </w:r>
      <w:r w:rsidR="00134B28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8B6AB7" w:rsidRPr="001167AA">
        <w:rPr>
          <w:rFonts w:ascii="Liberation Serif" w:hAnsi="Liberation Serif" w:cs="Times New Roman"/>
          <w:sz w:val="28"/>
          <w:szCs w:val="28"/>
        </w:rPr>
        <w:t>Учреждения знач</w:t>
      </w:r>
      <w:r w:rsidR="008B6AB7" w:rsidRPr="001167AA">
        <w:rPr>
          <w:rFonts w:ascii="Liberation Serif" w:hAnsi="Liberation Serif" w:cs="Times New Roman"/>
          <w:sz w:val="28"/>
          <w:szCs w:val="28"/>
        </w:rPr>
        <w:t>и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тельно </w:t>
      </w:r>
      <w:proofErr w:type="gramStart"/>
      <w:r w:rsidR="008B6AB7" w:rsidRPr="001167AA">
        <w:rPr>
          <w:rFonts w:ascii="Liberation Serif" w:hAnsi="Liberation Serif" w:cs="Times New Roman"/>
          <w:sz w:val="28"/>
          <w:szCs w:val="28"/>
        </w:rPr>
        <w:t>укрупнились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и э</w:t>
      </w:r>
      <w:r w:rsidR="008B6AB7" w:rsidRPr="001167AA">
        <w:rPr>
          <w:rFonts w:ascii="Liberation Serif" w:hAnsi="Liberation Serif" w:cs="Times New Roman"/>
          <w:sz w:val="28"/>
          <w:szCs w:val="28"/>
        </w:rPr>
        <w:t>то позволило</w:t>
      </w:r>
      <w:proofErr w:type="gramEnd"/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 на </w:t>
      </w:r>
      <w:r w:rsidR="00C24138" w:rsidRPr="001167AA">
        <w:rPr>
          <w:rFonts w:ascii="Liberation Serif" w:hAnsi="Liberation Serif" w:cs="Times New Roman"/>
          <w:sz w:val="28"/>
          <w:szCs w:val="28"/>
        </w:rPr>
        <w:t xml:space="preserve">несколько лет </w:t>
      </w:r>
      <w:r w:rsidR="008B6AB7" w:rsidRPr="001167AA">
        <w:rPr>
          <w:rFonts w:ascii="Liberation Serif" w:hAnsi="Liberation Serif" w:cs="Times New Roman"/>
          <w:sz w:val="28"/>
          <w:szCs w:val="28"/>
        </w:rPr>
        <w:t>решить кадровые пробле</w:t>
      </w:r>
      <w:r w:rsidR="007F7BCD">
        <w:rPr>
          <w:rFonts w:ascii="Liberation Serif" w:hAnsi="Liberation Serif" w:cs="Times New Roman"/>
          <w:sz w:val="28"/>
          <w:szCs w:val="28"/>
        </w:rPr>
        <w:t>мы. Р</w:t>
      </w:r>
      <w:r w:rsidR="007F7BCD">
        <w:rPr>
          <w:rFonts w:ascii="Liberation Serif" w:hAnsi="Liberation Serif" w:cs="Times New Roman"/>
          <w:sz w:val="28"/>
          <w:szCs w:val="28"/>
        </w:rPr>
        <w:t>е</w:t>
      </w:r>
      <w:r w:rsidR="007F7BCD">
        <w:rPr>
          <w:rFonts w:ascii="Liberation Serif" w:hAnsi="Liberation Serif" w:cs="Times New Roman"/>
          <w:sz w:val="28"/>
          <w:szCs w:val="28"/>
        </w:rPr>
        <w:t>шение о необходимости реорганизации принимались управляющими советами, в результате реорганизация прошла конструктивно, без больших волнений, так как управляющие советы непосредственно работали с родительской общественн</w:t>
      </w:r>
      <w:r w:rsidR="007F7BCD">
        <w:rPr>
          <w:rFonts w:ascii="Liberation Serif" w:hAnsi="Liberation Serif" w:cs="Times New Roman"/>
          <w:sz w:val="28"/>
          <w:szCs w:val="28"/>
        </w:rPr>
        <w:t>о</w:t>
      </w:r>
      <w:r w:rsidR="007F7BCD">
        <w:rPr>
          <w:rFonts w:ascii="Liberation Serif" w:hAnsi="Liberation Serif" w:cs="Times New Roman"/>
          <w:sz w:val="28"/>
          <w:szCs w:val="28"/>
        </w:rPr>
        <w:t>стью.</w:t>
      </w:r>
    </w:p>
    <w:p w:rsidR="00341910" w:rsidRPr="001167AA" w:rsidRDefault="007F7BCD" w:rsidP="001167AA">
      <w:pPr>
        <w:spacing w:after="0" w:line="240" w:lineRule="auto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DE2630" w:rsidRPr="001167AA">
        <w:rPr>
          <w:rFonts w:ascii="Liberation Serif" w:hAnsi="Liberation Serif" w:cs="Times New Roman"/>
          <w:sz w:val="28"/>
          <w:szCs w:val="28"/>
        </w:rPr>
        <w:t>2)</w:t>
      </w:r>
      <w:r w:rsidR="00C24138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Pr="007F7BCD">
        <w:rPr>
          <w:rFonts w:ascii="Liberation Serif" w:hAnsi="Liberation Serif" w:cs="Times New Roman"/>
          <w:b/>
          <w:sz w:val="28"/>
          <w:szCs w:val="28"/>
          <w:u w:val="single"/>
        </w:rPr>
        <w:t>П</w:t>
      </w:r>
      <w:r w:rsidR="007F6EC7" w:rsidRPr="007F7BCD">
        <w:rPr>
          <w:rFonts w:ascii="Liberation Serif" w:hAnsi="Liberation Serif" w:cs="Times New Roman"/>
          <w:b/>
          <w:sz w:val="28"/>
          <w:szCs w:val="28"/>
          <w:u w:val="single"/>
        </w:rPr>
        <w:t>еревод несвойственных функций на аутсорсинг</w:t>
      </w:r>
      <w:r w:rsidR="002533BE" w:rsidRPr="001167AA">
        <w:rPr>
          <w:rFonts w:ascii="Liberation Serif" w:hAnsi="Liberation Serif" w:cs="Times New Roman"/>
          <w:sz w:val="28"/>
          <w:szCs w:val="28"/>
        </w:rPr>
        <w:t xml:space="preserve"> с целью высвобождения управленческих ресурсов для </w:t>
      </w:r>
      <w:r w:rsidR="0063689C">
        <w:rPr>
          <w:rFonts w:ascii="Liberation Serif" w:hAnsi="Liberation Serif" w:cs="Times New Roman"/>
          <w:sz w:val="28"/>
          <w:szCs w:val="28"/>
        </w:rPr>
        <w:t>повышения</w:t>
      </w:r>
      <w:r w:rsidR="002533BE" w:rsidRPr="001167AA">
        <w:rPr>
          <w:rFonts w:ascii="Liberation Serif" w:hAnsi="Liberation Serif" w:cs="Times New Roman"/>
          <w:sz w:val="28"/>
          <w:szCs w:val="28"/>
        </w:rPr>
        <w:t xml:space="preserve"> качеств</w:t>
      </w:r>
      <w:r w:rsidR="0063689C">
        <w:rPr>
          <w:rFonts w:ascii="Liberation Serif" w:hAnsi="Liberation Serif" w:cs="Times New Roman"/>
          <w:sz w:val="28"/>
          <w:szCs w:val="28"/>
        </w:rPr>
        <w:t>а</w:t>
      </w:r>
      <w:r w:rsidR="002533BE" w:rsidRPr="001167AA">
        <w:rPr>
          <w:rFonts w:ascii="Liberation Serif" w:hAnsi="Liberation Serif" w:cs="Times New Roman"/>
          <w:sz w:val="28"/>
          <w:szCs w:val="28"/>
        </w:rPr>
        <w:t xml:space="preserve"> образования</w:t>
      </w:r>
      <w:r>
        <w:rPr>
          <w:rFonts w:ascii="Liberation Serif" w:hAnsi="Liberation Serif" w:cs="Times New Roman"/>
          <w:sz w:val="28"/>
          <w:szCs w:val="28"/>
        </w:rPr>
        <w:t>, таких как,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 орг</w:t>
      </w:r>
      <w:r w:rsidR="008B6AB7" w:rsidRPr="001167AA">
        <w:rPr>
          <w:rFonts w:ascii="Liberation Serif" w:hAnsi="Liberation Serif" w:cs="Times New Roman"/>
          <w:sz w:val="28"/>
          <w:szCs w:val="28"/>
        </w:rPr>
        <w:t>а</w:t>
      </w:r>
      <w:r w:rsidR="008B6AB7" w:rsidRPr="001167AA">
        <w:rPr>
          <w:rFonts w:ascii="Liberation Serif" w:hAnsi="Liberation Serif" w:cs="Times New Roman"/>
          <w:sz w:val="28"/>
          <w:szCs w:val="28"/>
        </w:rPr>
        <w:t>низаци</w:t>
      </w:r>
      <w:r>
        <w:rPr>
          <w:rFonts w:ascii="Liberation Serif" w:hAnsi="Liberation Serif" w:cs="Times New Roman"/>
          <w:sz w:val="28"/>
          <w:szCs w:val="28"/>
        </w:rPr>
        <w:t xml:space="preserve">я 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питания, </w:t>
      </w:r>
      <w:r w:rsidR="007F6EC7" w:rsidRPr="001167AA">
        <w:rPr>
          <w:rFonts w:ascii="Liberation Serif" w:hAnsi="Liberation Serif" w:cs="Times New Roman"/>
          <w:sz w:val="28"/>
          <w:szCs w:val="28"/>
        </w:rPr>
        <w:t>стирк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7F6EC7" w:rsidRPr="001167AA">
        <w:rPr>
          <w:rFonts w:ascii="Liberation Serif" w:hAnsi="Liberation Serif" w:cs="Times New Roman"/>
          <w:sz w:val="28"/>
          <w:szCs w:val="28"/>
        </w:rPr>
        <w:t xml:space="preserve"> белья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, </w:t>
      </w:r>
      <w:r w:rsidR="00E97C03" w:rsidRPr="001167AA">
        <w:rPr>
          <w:rFonts w:ascii="Liberation Serif" w:hAnsi="Liberation Serif" w:cs="Times New Roman"/>
          <w:sz w:val="28"/>
          <w:szCs w:val="28"/>
        </w:rPr>
        <w:t>уборк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 и </w:t>
      </w:r>
      <w:r w:rsidR="008B6AB7" w:rsidRPr="001167AA">
        <w:rPr>
          <w:rFonts w:ascii="Liberation Serif" w:hAnsi="Liberation Serif" w:cs="Times New Roman"/>
          <w:sz w:val="28"/>
          <w:szCs w:val="28"/>
        </w:rPr>
        <w:t>охран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 зданий и территорий, содерж</w:t>
      </w:r>
      <w:r w:rsidR="008B6AB7" w:rsidRPr="001167AA">
        <w:rPr>
          <w:rFonts w:ascii="Liberation Serif" w:hAnsi="Liberation Serif" w:cs="Times New Roman"/>
          <w:sz w:val="28"/>
          <w:szCs w:val="28"/>
        </w:rPr>
        <w:t>а</w:t>
      </w:r>
      <w:r w:rsidR="008B6AB7" w:rsidRPr="001167AA">
        <w:rPr>
          <w:rFonts w:ascii="Liberation Serif" w:hAnsi="Liberation Serif" w:cs="Times New Roman"/>
          <w:sz w:val="28"/>
          <w:szCs w:val="28"/>
        </w:rPr>
        <w:t>ни</w:t>
      </w:r>
      <w:r>
        <w:rPr>
          <w:rFonts w:ascii="Liberation Serif" w:hAnsi="Liberation Serif" w:cs="Times New Roman"/>
          <w:sz w:val="28"/>
          <w:szCs w:val="28"/>
        </w:rPr>
        <w:t xml:space="preserve">е 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помещений, подвоз 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обучающихся на школьные занятия, </w:t>
      </w:r>
      <w:r w:rsidR="008B6AB7" w:rsidRPr="001167AA">
        <w:rPr>
          <w:rFonts w:ascii="Liberation Serif" w:hAnsi="Liberation Serif" w:cs="Times New Roman"/>
          <w:sz w:val="28"/>
          <w:szCs w:val="28"/>
        </w:rPr>
        <w:t>бухгалтерск</w:t>
      </w:r>
      <w:r>
        <w:rPr>
          <w:rFonts w:ascii="Liberation Serif" w:hAnsi="Liberation Serif" w:cs="Times New Roman"/>
          <w:sz w:val="28"/>
          <w:szCs w:val="28"/>
        </w:rPr>
        <w:t>ий</w:t>
      </w:r>
      <w:r w:rsidR="008B6AB7" w:rsidRPr="001167AA">
        <w:rPr>
          <w:rFonts w:ascii="Liberation Serif" w:hAnsi="Liberation Serif" w:cs="Times New Roman"/>
          <w:sz w:val="28"/>
          <w:szCs w:val="28"/>
        </w:rPr>
        <w:t xml:space="preserve"> уч</w:t>
      </w:r>
      <w:r w:rsidR="008B6AB7" w:rsidRPr="001167AA">
        <w:rPr>
          <w:rFonts w:ascii="Liberation Serif" w:hAnsi="Liberation Serif" w:cs="Times New Roman"/>
          <w:sz w:val="28"/>
          <w:szCs w:val="28"/>
        </w:rPr>
        <w:t>е</w:t>
      </w:r>
      <w:r w:rsidR="008B6AB7" w:rsidRPr="001167AA">
        <w:rPr>
          <w:rFonts w:ascii="Liberation Serif" w:hAnsi="Liberation Serif" w:cs="Times New Roman"/>
          <w:sz w:val="28"/>
          <w:szCs w:val="28"/>
        </w:rPr>
        <w:t>т.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7F6EC7" w:rsidRPr="001167AA">
        <w:rPr>
          <w:rFonts w:ascii="Liberation Serif" w:hAnsi="Liberation Serif" w:cs="Times New Roman"/>
          <w:sz w:val="28"/>
          <w:szCs w:val="28"/>
        </w:rPr>
        <w:t>Решения о переводе несвойственных функций на аутсорсинг</w:t>
      </w:r>
      <w:r>
        <w:rPr>
          <w:rFonts w:ascii="Liberation Serif" w:hAnsi="Liberation Serif" w:cs="Times New Roman"/>
          <w:sz w:val="28"/>
          <w:szCs w:val="28"/>
        </w:rPr>
        <w:t xml:space="preserve"> также</w:t>
      </w:r>
      <w:r w:rsidR="007F6EC7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DE2630" w:rsidRPr="001167AA">
        <w:rPr>
          <w:rFonts w:ascii="Liberation Serif" w:hAnsi="Liberation Serif" w:cs="Times New Roman"/>
          <w:sz w:val="28"/>
          <w:szCs w:val="28"/>
        </w:rPr>
        <w:t>приним</w:t>
      </w:r>
      <w:r w:rsidR="00DE2630" w:rsidRPr="001167AA">
        <w:rPr>
          <w:rFonts w:ascii="Liberation Serif" w:hAnsi="Liberation Serif" w:cs="Times New Roman"/>
          <w:sz w:val="28"/>
          <w:szCs w:val="28"/>
        </w:rPr>
        <w:t>а</w:t>
      </w:r>
      <w:r w:rsidR="00DE2630" w:rsidRPr="001167AA">
        <w:rPr>
          <w:rFonts w:ascii="Liberation Serif" w:hAnsi="Liberation Serif" w:cs="Times New Roman"/>
          <w:sz w:val="28"/>
          <w:szCs w:val="28"/>
        </w:rPr>
        <w:t>лись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 на заседаниях управляющих советов</w:t>
      </w:r>
      <w:r w:rsidR="00DE2630" w:rsidRPr="001167AA">
        <w:rPr>
          <w:rFonts w:ascii="Liberation Serif" w:hAnsi="Liberation Serif" w:cs="Times New Roman"/>
          <w:sz w:val="28"/>
          <w:szCs w:val="28"/>
        </w:rPr>
        <w:t>.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DE2630" w:rsidRPr="001167AA">
        <w:rPr>
          <w:rFonts w:ascii="Liberation Serif" w:hAnsi="Liberation Serif" w:cs="Times New Roman"/>
          <w:sz w:val="28"/>
          <w:szCs w:val="28"/>
        </w:rPr>
        <w:t>В</w:t>
      </w:r>
      <w:r w:rsidR="00BF1419" w:rsidRPr="001167AA">
        <w:rPr>
          <w:rFonts w:ascii="Liberation Serif" w:hAnsi="Liberation Serif" w:cs="Times New Roman"/>
          <w:sz w:val="28"/>
          <w:szCs w:val="28"/>
        </w:rPr>
        <w:t xml:space="preserve">се проблемы, возникающие в ходе </w:t>
      </w:r>
      <w:r w:rsidR="00E97C03" w:rsidRPr="001167AA">
        <w:rPr>
          <w:rFonts w:ascii="Liberation Serif" w:hAnsi="Liberation Serif" w:cs="Times New Roman"/>
          <w:sz w:val="28"/>
          <w:szCs w:val="28"/>
        </w:rPr>
        <w:t>ос</w:t>
      </w:r>
      <w:r w:rsidR="00E97C03" w:rsidRPr="001167AA">
        <w:rPr>
          <w:rFonts w:ascii="Liberation Serif" w:hAnsi="Liberation Serif" w:cs="Times New Roman"/>
          <w:sz w:val="28"/>
          <w:szCs w:val="28"/>
        </w:rPr>
        <w:t>у</w:t>
      </w:r>
      <w:r w:rsidR="00E97C03" w:rsidRPr="001167AA">
        <w:rPr>
          <w:rFonts w:ascii="Liberation Serif" w:hAnsi="Liberation Serif" w:cs="Times New Roman"/>
          <w:sz w:val="28"/>
          <w:szCs w:val="28"/>
        </w:rPr>
        <w:t>ществления</w:t>
      </w:r>
      <w:r w:rsidR="00BF1419" w:rsidRPr="001167AA">
        <w:rPr>
          <w:rFonts w:ascii="Liberation Serif" w:hAnsi="Liberation Serif" w:cs="Times New Roman"/>
          <w:sz w:val="28"/>
          <w:szCs w:val="28"/>
        </w:rPr>
        <w:t xml:space="preserve"> несвойственных функций </w:t>
      </w:r>
      <w:proofErr w:type="spellStart"/>
      <w:r w:rsidR="00BF1419" w:rsidRPr="001167AA">
        <w:rPr>
          <w:rFonts w:ascii="Liberation Serif" w:hAnsi="Liberation Serif" w:cs="Times New Roman"/>
          <w:sz w:val="28"/>
          <w:szCs w:val="28"/>
        </w:rPr>
        <w:t>аутсорс</w:t>
      </w:r>
      <w:r w:rsidR="00C24138" w:rsidRPr="001167AA">
        <w:rPr>
          <w:rFonts w:ascii="Liberation Serif" w:hAnsi="Liberation Serif" w:cs="Times New Roman"/>
          <w:sz w:val="28"/>
          <w:szCs w:val="28"/>
        </w:rPr>
        <w:t>ерами</w:t>
      </w:r>
      <w:proofErr w:type="spellEnd"/>
      <w:r w:rsidR="00C24138" w:rsidRPr="001167AA">
        <w:rPr>
          <w:rFonts w:ascii="Liberation Serif" w:hAnsi="Liberation Serif" w:cs="Times New Roman"/>
          <w:sz w:val="28"/>
          <w:szCs w:val="28"/>
        </w:rPr>
        <w:t xml:space="preserve">, </w:t>
      </w:r>
      <w:r w:rsidR="00E97C03" w:rsidRPr="001167AA">
        <w:rPr>
          <w:rFonts w:ascii="Liberation Serif" w:hAnsi="Liberation Serif" w:cs="Times New Roman"/>
          <w:sz w:val="28"/>
          <w:szCs w:val="28"/>
        </w:rPr>
        <w:t>обсуждаются у</w:t>
      </w:r>
      <w:r w:rsidR="00BF1419" w:rsidRPr="001167AA">
        <w:rPr>
          <w:rFonts w:ascii="Liberation Serif" w:hAnsi="Liberation Serif" w:cs="Times New Roman"/>
          <w:sz w:val="28"/>
          <w:szCs w:val="28"/>
        </w:rPr>
        <w:t>правл</w:t>
      </w:r>
      <w:r w:rsidR="00E97C03" w:rsidRPr="001167AA">
        <w:rPr>
          <w:rFonts w:ascii="Liberation Serif" w:hAnsi="Liberation Serif" w:cs="Times New Roman"/>
          <w:sz w:val="28"/>
          <w:szCs w:val="28"/>
        </w:rPr>
        <w:t>яющ</w:t>
      </w:r>
      <w:r w:rsidR="00E97C03" w:rsidRPr="001167AA">
        <w:rPr>
          <w:rFonts w:ascii="Liberation Serif" w:hAnsi="Liberation Serif" w:cs="Times New Roman"/>
          <w:sz w:val="28"/>
          <w:szCs w:val="28"/>
        </w:rPr>
        <w:t>и</w:t>
      </w:r>
      <w:r w:rsidR="00E97C03" w:rsidRPr="001167AA">
        <w:rPr>
          <w:rFonts w:ascii="Liberation Serif" w:hAnsi="Liberation Serif" w:cs="Times New Roman"/>
          <w:sz w:val="28"/>
          <w:szCs w:val="28"/>
        </w:rPr>
        <w:t>ми</w:t>
      </w:r>
      <w:r w:rsidR="00BF1419" w:rsidRPr="001167AA">
        <w:rPr>
          <w:rFonts w:ascii="Liberation Serif" w:hAnsi="Liberation Serif" w:cs="Times New Roman"/>
          <w:sz w:val="28"/>
          <w:szCs w:val="28"/>
        </w:rPr>
        <w:t xml:space="preserve"> советами и 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с их помощью </w:t>
      </w:r>
      <w:r w:rsidR="00BF1419" w:rsidRPr="001167AA">
        <w:rPr>
          <w:rFonts w:ascii="Liberation Serif" w:hAnsi="Liberation Serif" w:cs="Times New Roman"/>
          <w:sz w:val="28"/>
          <w:szCs w:val="28"/>
        </w:rPr>
        <w:t>предпринимаются меры по разрешению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 во</w:t>
      </w:r>
      <w:r w:rsidR="00E97C03" w:rsidRPr="001167AA">
        <w:rPr>
          <w:rFonts w:ascii="Liberation Serif" w:hAnsi="Liberation Serif" w:cs="Times New Roman"/>
          <w:sz w:val="28"/>
          <w:szCs w:val="28"/>
        </w:rPr>
        <w:t>з</w:t>
      </w:r>
      <w:r w:rsidR="00E97C03" w:rsidRPr="001167AA">
        <w:rPr>
          <w:rFonts w:ascii="Liberation Serif" w:hAnsi="Liberation Serif" w:cs="Times New Roman"/>
          <w:sz w:val="28"/>
          <w:szCs w:val="28"/>
        </w:rPr>
        <w:t>никших проблем</w:t>
      </w:r>
      <w:r w:rsidR="00BF1419" w:rsidRPr="001167AA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310D05" w:rsidRDefault="001E01E1" w:rsidP="001167AA">
      <w:pPr>
        <w:spacing w:after="0" w:line="240" w:lineRule="auto"/>
        <w:jc w:val="both"/>
        <w:rPr>
          <w:rFonts w:ascii="Liberation Serif" w:eastAsia="Times New Roman" w:hAnsi="Liberation Serif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167AA">
        <w:rPr>
          <w:rFonts w:ascii="Liberation Serif" w:hAnsi="Liberation Serif" w:cs="Times New Roman"/>
          <w:sz w:val="28"/>
          <w:szCs w:val="28"/>
        </w:rPr>
        <w:t>3</w:t>
      </w:r>
      <w:r w:rsidR="00DE2630" w:rsidRPr="001167AA">
        <w:rPr>
          <w:rFonts w:ascii="Liberation Serif" w:hAnsi="Liberation Serif" w:cs="Times New Roman"/>
          <w:sz w:val="28"/>
          <w:szCs w:val="28"/>
        </w:rPr>
        <w:t>)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7F7BCD" w:rsidRPr="007F7BCD">
        <w:rPr>
          <w:rFonts w:ascii="Liberation Serif" w:hAnsi="Liberation Serif" w:cs="Times New Roman"/>
          <w:b/>
          <w:sz w:val="28"/>
          <w:szCs w:val="28"/>
          <w:u w:val="single"/>
        </w:rPr>
        <w:t>Развитие</w:t>
      </w:r>
      <w:r w:rsidR="0021088D" w:rsidRPr="007F7BCD">
        <w:rPr>
          <w:rFonts w:ascii="Liberation Serif" w:hAnsi="Liberation Serif" w:cs="Times New Roman"/>
          <w:b/>
          <w:sz w:val="28"/>
          <w:szCs w:val="28"/>
          <w:u w:val="single"/>
        </w:rPr>
        <w:t xml:space="preserve"> систем</w:t>
      </w:r>
      <w:r w:rsidR="007F7BCD" w:rsidRPr="007F7BCD">
        <w:rPr>
          <w:rFonts w:ascii="Liberation Serif" w:hAnsi="Liberation Serif" w:cs="Times New Roman"/>
          <w:b/>
          <w:sz w:val="28"/>
          <w:szCs w:val="28"/>
          <w:u w:val="single"/>
        </w:rPr>
        <w:t>ы</w:t>
      </w:r>
      <w:r w:rsidR="0021088D" w:rsidRPr="007F7BCD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оказания платных образовательных услуг.</w:t>
      </w:r>
      <w:r w:rsidR="0021088D" w:rsidRPr="001167AA">
        <w:rPr>
          <w:rFonts w:ascii="Liberation Serif" w:hAnsi="Liberation Serif" w:cs="Times New Roman"/>
          <w:sz w:val="28"/>
          <w:szCs w:val="28"/>
        </w:rPr>
        <w:t xml:space="preserve"> Вопросы марк</w:t>
      </w:r>
      <w:r w:rsidR="0021088D" w:rsidRPr="001167AA">
        <w:rPr>
          <w:rFonts w:ascii="Liberation Serif" w:hAnsi="Liberation Serif" w:cs="Times New Roman"/>
          <w:sz w:val="28"/>
          <w:szCs w:val="28"/>
        </w:rPr>
        <w:t>е</w:t>
      </w:r>
      <w:r w:rsidR="0021088D" w:rsidRPr="001167AA">
        <w:rPr>
          <w:rFonts w:ascii="Liberation Serif" w:hAnsi="Liberation Serif" w:cs="Times New Roman"/>
          <w:sz w:val="28"/>
          <w:szCs w:val="28"/>
        </w:rPr>
        <w:t>тинга, перечни образовательных услуг и их стоимость в</w:t>
      </w:r>
      <w:r w:rsidR="00341910" w:rsidRPr="001167AA">
        <w:rPr>
          <w:rFonts w:ascii="Liberation Serif" w:hAnsi="Liberation Serif" w:cs="Times New Roman"/>
          <w:sz w:val="28"/>
          <w:szCs w:val="28"/>
        </w:rPr>
        <w:t>ыносятся на согласов</w:t>
      </w:r>
      <w:r w:rsidR="00341910" w:rsidRPr="001167AA">
        <w:rPr>
          <w:rFonts w:ascii="Liberation Serif" w:hAnsi="Liberation Serif" w:cs="Times New Roman"/>
          <w:sz w:val="28"/>
          <w:szCs w:val="28"/>
        </w:rPr>
        <w:t>а</w:t>
      </w:r>
      <w:r w:rsidR="00341910" w:rsidRPr="001167AA">
        <w:rPr>
          <w:rFonts w:ascii="Liberation Serif" w:hAnsi="Liberation Serif" w:cs="Times New Roman"/>
          <w:sz w:val="28"/>
          <w:szCs w:val="28"/>
        </w:rPr>
        <w:t>ние у</w:t>
      </w:r>
      <w:r w:rsidR="0021088D" w:rsidRPr="001167AA">
        <w:rPr>
          <w:rFonts w:ascii="Liberation Serif" w:hAnsi="Liberation Serif" w:cs="Times New Roman"/>
          <w:sz w:val="28"/>
          <w:szCs w:val="28"/>
        </w:rPr>
        <w:t>правл</w:t>
      </w:r>
      <w:r w:rsidR="00341910" w:rsidRPr="001167AA">
        <w:rPr>
          <w:rFonts w:ascii="Liberation Serif" w:hAnsi="Liberation Serif" w:cs="Times New Roman"/>
          <w:sz w:val="28"/>
          <w:szCs w:val="28"/>
        </w:rPr>
        <w:t>яющих</w:t>
      </w:r>
      <w:r w:rsidR="0021088D" w:rsidRPr="001167AA">
        <w:rPr>
          <w:rFonts w:ascii="Liberation Serif" w:hAnsi="Liberation Serif" w:cs="Times New Roman"/>
          <w:sz w:val="28"/>
          <w:szCs w:val="28"/>
        </w:rPr>
        <w:t xml:space="preserve"> советов и наход</w:t>
      </w:r>
      <w:r w:rsidR="00341910" w:rsidRPr="001167AA">
        <w:rPr>
          <w:rFonts w:ascii="Liberation Serif" w:hAnsi="Liberation Serif" w:cs="Times New Roman"/>
          <w:sz w:val="28"/>
          <w:szCs w:val="28"/>
        </w:rPr>
        <w:t>я</w:t>
      </w:r>
      <w:r w:rsidR="0021088D" w:rsidRPr="001167AA">
        <w:rPr>
          <w:rFonts w:ascii="Liberation Serif" w:hAnsi="Liberation Serif" w:cs="Times New Roman"/>
          <w:sz w:val="28"/>
          <w:szCs w:val="28"/>
        </w:rPr>
        <w:t>т</w:t>
      </w:r>
      <w:r w:rsidRPr="001167AA">
        <w:rPr>
          <w:rFonts w:ascii="Liberation Serif" w:hAnsi="Liberation Serif" w:cs="Times New Roman"/>
          <w:sz w:val="28"/>
          <w:szCs w:val="28"/>
        </w:rPr>
        <w:t>ся под их контролем. За 10</w:t>
      </w:r>
      <w:r w:rsidR="0021088D" w:rsidRPr="001167AA">
        <w:rPr>
          <w:rFonts w:ascii="Liberation Serif" w:hAnsi="Liberation Serif" w:cs="Times New Roman"/>
          <w:sz w:val="28"/>
          <w:szCs w:val="28"/>
        </w:rPr>
        <w:t xml:space="preserve"> лет </w:t>
      </w:r>
      <w:r w:rsidR="00310D05" w:rsidRPr="001167AA">
        <w:rPr>
          <w:rFonts w:ascii="Liberation Serif" w:hAnsi="Liberation Serif" w:cs="Times New Roman"/>
          <w:sz w:val="28"/>
          <w:szCs w:val="28"/>
        </w:rPr>
        <w:t xml:space="preserve">более </w:t>
      </w:r>
      <w:r w:rsidRPr="001167AA">
        <w:rPr>
          <w:rFonts w:ascii="Liberation Serif" w:hAnsi="Liberation Serif" w:cs="Times New Roman"/>
          <w:sz w:val="28"/>
          <w:szCs w:val="28"/>
        </w:rPr>
        <w:t>189,3</w:t>
      </w:r>
      <w:r w:rsidR="00310D05" w:rsidRPr="001167AA">
        <w:rPr>
          <w:rFonts w:ascii="Liberation Serif" w:hAnsi="Liberation Serif" w:cs="Times New Roman"/>
          <w:sz w:val="28"/>
          <w:szCs w:val="28"/>
        </w:rPr>
        <w:t xml:space="preserve"> млн. рублей привлечено в бюджеты образовательных учреждений за счет оказ</w:t>
      </w:r>
      <w:r w:rsidR="00310D05" w:rsidRPr="001167AA">
        <w:rPr>
          <w:rFonts w:ascii="Liberation Serif" w:hAnsi="Liberation Serif" w:cs="Times New Roman"/>
          <w:sz w:val="28"/>
          <w:szCs w:val="28"/>
        </w:rPr>
        <w:t>а</w:t>
      </w:r>
      <w:r w:rsidR="00310D05" w:rsidRPr="001167AA">
        <w:rPr>
          <w:rFonts w:ascii="Liberation Serif" w:hAnsi="Liberation Serif" w:cs="Times New Roman"/>
          <w:sz w:val="28"/>
          <w:szCs w:val="28"/>
        </w:rPr>
        <w:t>ни</w:t>
      </w:r>
      <w:r w:rsidR="00B344EF" w:rsidRPr="001167AA">
        <w:rPr>
          <w:rFonts w:ascii="Liberation Serif" w:hAnsi="Liberation Serif" w:cs="Times New Roman"/>
          <w:sz w:val="28"/>
          <w:szCs w:val="28"/>
        </w:rPr>
        <w:t>я платны</w:t>
      </w:r>
      <w:r w:rsidR="006A5D08" w:rsidRPr="001167AA">
        <w:rPr>
          <w:rFonts w:ascii="Liberation Serif" w:hAnsi="Liberation Serif" w:cs="Times New Roman"/>
          <w:sz w:val="28"/>
          <w:szCs w:val="28"/>
        </w:rPr>
        <w:t>х образовательных услуг</w:t>
      </w:r>
      <w:r w:rsidR="00B344EF" w:rsidRPr="001167AA">
        <w:rPr>
          <w:rFonts w:ascii="Liberation Serif" w:hAnsi="Liberation Serif" w:cs="Times New Roman"/>
          <w:sz w:val="28"/>
          <w:szCs w:val="28"/>
        </w:rPr>
        <w:t>.</w:t>
      </w:r>
      <w:r w:rsidR="00310D05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832402">
        <w:rPr>
          <w:rFonts w:ascii="Liberation Serif" w:hAnsi="Liberation Serif" w:cs="Times New Roman"/>
          <w:sz w:val="28"/>
          <w:szCs w:val="28"/>
        </w:rPr>
        <w:t>На этапе введения платных услуг для сел</w:t>
      </w:r>
      <w:r w:rsidR="00832402">
        <w:rPr>
          <w:rFonts w:ascii="Liberation Serif" w:hAnsi="Liberation Serif" w:cs="Times New Roman"/>
          <w:sz w:val="28"/>
          <w:szCs w:val="28"/>
        </w:rPr>
        <w:t>ь</w:t>
      </w:r>
      <w:r w:rsidR="00832402">
        <w:rPr>
          <w:rFonts w:ascii="Liberation Serif" w:hAnsi="Liberation Serif" w:cs="Times New Roman"/>
          <w:sz w:val="28"/>
          <w:szCs w:val="28"/>
        </w:rPr>
        <w:t>ского района было непонятно зачем они нужны, это вызвало в</w:t>
      </w:r>
      <w:r w:rsidR="00310D05" w:rsidRPr="001167AA">
        <w:rPr>
          <w:rFonts w:ascii="Liberation Serif" w:hAnsi="Liberation Serif" w:cs="Times New Roman"/>
          <w:sz w:val="28"/>
          <w:szCs w:val="28"/>
        </w:rPr>
        <w:t>олнения и неп</w:t>
      </w:r>
      <w:r w:rsidR="00310D05" w:rsidRPr="001167AA">
        <w:rPr>
          <w:rFonts w:ascii="Liberation Serif" w:hAnsi="Liberation Serif" w:cs="Times New Roman"/>
          <w:sz w:val="28"/>
          <w:szCs w:val="28"/>
        </w:rPr>
        <w:t>о</w:t>
      </w:r>
      <w:r w:rsidR="00310D05" w:rsidRPr="001167AA">
        <w:rPr>
          <w:rFonts w:ascii="Liberation Serif" w:hAnsi="Liberation Serif" w:cs="Times New Roman"/>
          <w:sz w:val="28"/>
          <w:szCs w:val="28"/>
        </w:rPr>
        <w:t>нимание со стороны родителей</w:t>
      </w:r>
      <w:r w:rsidR="007F7BCD">
        <w:rPr>
          <w:rFonts w:ascii="Liberation Serif" w:hAnsi="Liberation Serif" w:cs="Times New Roman"/>
          <w:sz w:val="28"/>
          <w:szCs w:val="28"/>
        </w:rPr>
        <w:t>, но д</w:t>
      </w:r>
      <w:r w:rsidR="00832402">
        <w:rPr>
          <w:rFonts w:ascii="Liberation Serif" w:hAnsi="Liberation Serif" w:cs="Times New Roman"/>
          <w:sz w:val="28"/>
          <w:szCs w:val="28"/>
        </w:rPr>
        <w:t>анные вопросы были</w:t>
      </w:r>
      <w:r w:rsidR="00EC5A0A">
        <w:rPr>
          <w:rFonts w:ascii="Liberation Serif" w:hAnsi="Liberation Serif" w:cs="Times New Roman"/>
          <w:sz w:val="28"/>
          <w:szCs w:val="28"/>
        </w:rPr>
        <w:t xml:space="preserve"> рассмо</w:t>
      </w:r>
      <w:r w:rsidR="00E97C03" w:rsidRPr="001167AA">
        <w:rPr>
          <w:rFonts w:ascii="Liberation Serif" w:hAnsi="Liberation Serif" w:cs="Times New Roman"/>
          <w:sz w:val="28"/>
          <w:szCs w:val="28"/>
        </w:rPr>
        <w:t>тр</w:t>
      </w:r>
      <w:r w:rsidR="00832402">
        <w:rPr>
          <w:rFonts w:ascii="Liberation Serif" w:hAnsi="Liberation Serif" w:cs="Times New Roman"/>
          <w:sz w:val="28"/>
          <w:szCs w:val="28"/>
        </w:rPr>
        <w:t>ены</w:t>
      </w:r>
      <w:r w:rsidR="00E97C03" w:rsidRPr="001167AA">
        <w:rPr>
          <w:rFonts w:ascii="Liberation Serif" w:hAnsi="Liberation Serif" w:cs="Times New Roman"/>
          <w:sz w:val="28"/>
          <w:szCs w:val="28"/>
        </w:rPr>
        <w:t xml:space="preserve"> на зас</w:t>
      </w:r>
      <w:r w:rsidR="00E97C03" w:rsidRPr="001167AA">
        <w:rPr>
          <w:rFonts w:ascii="Liberation Serif" w:hAnsi="Liberation Serif" w:cs="Times New Roman"/>
          <w:sz w:val="28"/>
          <w:szCs w:val="28"/>
        </w:rPr>
        <w:t>е</w:t>
      </w:r>
      <w:r w:rsidR="00E97C03" w:rsidRPr="001167AA">
        <w:rPr>
          <w:rFonts w:ascii="Liberation Serif" w:hAnsi="Liberation Serif" w:cs="Times New Roman"/>
          <w:sz w:val="28"/>
          <w:szCs w:val="28"/>
        </w:rPr>
        <w:t>даниях у</w:t>
      </w:r>
      <w:r w:rsidR="00310D05" w:rsidRPr="001167AA">
        <w:rPr>
          <w:rFonts w:ascii="Liberation Serif" w:hAnsi="Liberation Serif" w:cs="Times New Roman"/>
          <w:sz w:val="28"/>
          <w:szCs w:val="28"/>
        </w:rPr>
        <w:t>правл</w:t>
      </w:r>
      <w:r w:rsidR="00E97C03" w:rsidRPr="001167AA">
        <w:rPr>
          <w:rFonts w:ascii="Liberation Serif" w:hAnsi="Liberation Serif" w:cs="Times New Roman"/>
          <w:sz w:val="28"/>
          <w:szCs w:val="28"/>
        </w:rPr>
        <w:t>яющих</w:t>
      </w:r>
      <w:r w:rsidR="00310D05" w:rsidRPr="001167AA">
        <w:rPr>
          <w:rFonts w:ascii="Liberation Serif" w:hAnsi="Liberation Serif" w:cs="Times New Roman"/>
          <w:sz w:val="28"/>
          <w:szCs w:val="28"/>
        </w:rPr>
        <w:t xml:space="preserve"> советов</w:t>
      </w:r>
      <w:r w:rsidR="00EC5A0A">
        <w:rPr>
          <w:rFonts w:ascii="Liberation Serif" w:hAnsi="Liberation Serif" w:cs="Times New Roman"/>
          <w:sz w:val="28"/>
          <w:szCs w:val="28"/>
        </w:rPr>
        <w:t>, дове</w:t>
      </w:r>
      <w:r w:rsidR="00DE2630" w:rsidRPr="001167AA">
        <w:rPr>
          <w:rFonts w:ascii="Liberation Serif" w:hAnsi="Liberation Serif" w:cs="Times New Roman"/>
          <w:sz w:val="28"/>
          <w:szCs w:val="28"/>
        </w:rPr>
        <w:t>д</w:t>
      </w:r>
      <w:r w:rsidR="00EC5A0A">
        <w:rPr>
          <w:rFonts w:ascii="Liberation Serif" w:hAnsi="Liberation Serif" w:cs="Times New Roman"/>
          <w:sz w:val="28"/>
          <w:szCs w:val="28"/>
        </w:rPr>
        <w:t>ены</w:t>
      </w:r>
      <w:r w:rsidR="00DE2630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63689C">
        <w:rPr>
          <w:rFonts w:ascii="Liberation Serif" w:hAnsi="Liberation Serif" w:cs="Times New Roman"/>
          <w:sz w:val="28"/>
          <w:szCs w:val="28"/>
        </w:rPr>
        <w:t>и разъясн</w:t>
      </w:r>
      <w:r w:rsidR="00EC5A0A">
        <w:rPr>
          <w:rFonts w:ascii="Liberation Serif" w:hAnsi="Liberation Serif" w:cs="Times New Roman"/>
          <w:sz w:val="28"/>
          <w:szCs w:val="28"/>
        </w:rPr>
        <w:t>ены</w:t>
      </w:r>
      <w:r w:rsidR="00DE2630" w:rsidRPr="001167AA">
        <w:rPr>
          <w:rFonts w:ascii="Liberation Serif" w:hAnsi="Liberation Serif" w:cs="Times New Roman"/>
          <w:sz w:val="28"/>
          <w:szCs w:val="28"/>
        </w:rPr>
        <w:t xml:space="preserve"> родительски</w:t>
      </w:r>
      <w:r w:rsidR="0063689C">
        <w:rPr>
          <w:rFonts w:ascii="Liberation Serif" w:hAnsi="Liberation Serif" w:cs="Times New Roman"/>
          <w:sz w:val="28"/>
          <w:szCs w:val="28"/>
        </w:rPr>
        <w:t>м</w:t>
      </w:r>
      <w:r w:rsidR="00DE2630" w:rsidRPr="001167AA">
        <w:rPr>
          <w:rFonts w:ascii="Liberation Serif" w:hAnsi="Liberation Serif" w:cs="Times New Roman"/>
          <w:sz w:val="28"/>
          <w:szCs w:val="28"/>
        </w:rPr>
        <w:t xml:space="preserve"> комитет</w:t>
      </w:r>
      <w:r w:rsidR="0063689C">
        <w:rPr>
          <w:rFonts w:ascii="Liberation Serif" w:hAnsi="Liberation Serif" w:cs="Times New Roman"/>
          <w:sz w:val="28"/>
          <w:szCs w:val="28"/>
        </w:rPr>
        <w:t>ам</w:t>
      </w:r>
      <w:r w:rsidR="00DE2630" w:rsidRPr="001167AA">
        <w:rPr>
          <w:rFonts w:ascii="Liberation Serif" w:hAnsi="Liberation Serif" w:cs="Times New Roman"/>
          <w:sz w:val="28"/>
          <w:szCs w:val="28"/>
        </w:rPr>
        <w:t xml:space="preserve"> школ и</w:t>
      </w:r>
      <w:r w:rsidR="001167AA" w:rsidRPr="001167AA">
        <w:rPr>
          <w:rFonts w:ascii="Liberation Serif" w:hAnsi="Liberation Serif" w:cs="Times New Roman"/>
          <w:sz w:val="28"/>
          <w:szCs w:val="28"/>
        </w:rPr>
        <w:t xml:space="preserve"> классов</w:t>
      </w:r>
      <w:r w:rsidR="00EC5A0A">
        <w:rPr>
          <w:rFonts w:ascii="Liberation Serif" w:hAnsi="Liberation Serif" w:cs="Times New Roman"/>
          <w:sz w:val="28"/>
          <w:szCs w:val="28"/>
        </w:rPr>
        <w:t xml:space="preserve"> и проблема</w:t>
      </w:r>
      <w:r w:rsidR="007F7BCD">
        <w:rPr>
          <w:rFonts w:ascii="Liberation Serif" w:hAnsi="Liberation Serif" w:cs="Times New Roman"/>
          <w:sz w:val="28"/>
          <w:szCs w:val="28"/>
        </w:rPr>
        <w:t xml:space="preserve"> по неприятию платных услуг </w:t>
      </w:r>
      <w:r w:rsidR="00EC5A0A">
        <w:rPr>
          <w:rFonts w:ascii="Liberation Serif" w:hAnsi="Liberation Serif" w:cs="Times New Roman"/>
          <w:sz w:val="28"/>
          <w:szCs w:val="28"/>
        </w:rPr>
        <w:t>была достаточно быс</w:t>
      </w:r>
      <w:r w:rsidR="00EC5A0A">
        <w:rPr>
          <w:rFonts w:ascii="Liberation Serif" w:hAnsi="Liberation Serif" w:cs="Times New Roman"/>
          <w:sz w:val="28"/>
          <w:szCs w:val="28"/>
        </w:rPr>
        <w:t>т</w:t>
      </w:r>
      <w:r w:rsidR="00EC5A0A">
        <w:rPr>
          <w:rFonts w:ascii="Liberation Serif" w:hAnsi="Liberation Serif" w:cs="Times New Roman"/>
          <w:sz w:val="28"/>
          <w:szCs w:val="28"/>
        </w:rPr>
        <w:t>ро разрешена;</w:t>
      </w:r>
      <w:r w:rsidR="00537C00" w:rsidRPr="001167AA">
        <w:rPr>
          <w:rFonts w:ascii="Liberation Serif" w:eastAsia="Times New Roman" w:hAnsi="Liberation Serif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C5A0A" w:rsidRPr="001167AA" w:rsidRDefault="00EC5A0A" w:rsidP="00EC5A0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Слайд 9.    </w:t>
      </w:r>
    </w:p>
    <w:p w:rsidR="00EC5A0A" w:rsidRDefault="001167AA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>4)</w:t>
      </w:r>
      <w:r w:rsidR="00EC5A0A" w:rsidRPr="001167AA">
        <w:rPr>
          <w:rFonts w:ascii="Liberation Serif" w:hAnsi="Liberation Serif" w:cs="Times New Roman"/>
          <w:sz w:val="28"/>
          <w:szCs w:val="28"/>
        </w:rPr>
        <w:t>.</w:t>
      </w:r>
      <w:r w:rsidR="00EC5A0A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EC5A0A">
        <w:rPr>
          <w:rFonts w:ascii="Liberation Serif" w:hAnsi="Liberation Serif" w:cs="Times New Roman"/>
          <w:sz w:val="28"/>
          <w:szCs w:val="28"/>
        </w:rPr>
        <w:t>Наряду с тем, что в после</w:t>
      </w:r>
      <w:r w:rsidRPr="001167AA">
        <w:rPr>
          <w:rFonts w:ascii="Liberation Serif" w:hAnsi="Liberation Serif" w:cs="Times New Roman"/>
          <w:sz w:val="28"/>
          <w:szCs w:val="28"/>
        </w:rPr>
        <w:t>дние 5 лет</w:t>
      </w:r>
      <w:r w:rsidR="001E01E1" w:rsidRPr="001167AA">
        <w:rPr>
          <w:rFonts w:ascii="Liberation Serif" w:hAnsi="Liberation Serif" w:cs="Times New Roman"/>
          <w:sz w:val="28"/>
          <w:szCs w:val="28"/>
        </w:rPr>
        <w:t xml:space="preserve"> бюджетн</w:t>
      </w:r>
      <w:r w:rsidRPr="001167AA">
        <w:rPr>
          <w:rFonts w:ascii="Liberation Serif" w:hAnsi="Liberation Serif" w:cs="Times New Roman"/>
          <w:sz w:val="28"/>
          <w:szCs w:val="28"/>
        </w:rPr>
        <w:t>ое</w:t>
      </w:r>
      <w:r w:rsidR="001E01E1" w:rsidRPr="001167AA">
        <w:rPr>
          <w:rFonts w:ascii="Liberation Serif" w:hAnsi="Liberation Serif" w:cs="Times New Roman"/>
          <w:sz w:val="28"/>
          <w:szCs w:val="28"/>
        </w:rPr>
        <w:t xml:space="preserve"> финансирование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на кап</w:t>
      </w:r>
      <w:r w:rsidRPr="001167AA">
        <w:rPr>
          <w:rFonts w:ascii="Liberation Serif" w:hAnsi="Liberation Serif" w:cs="Times New Roman"/>
          <w:sz w:val="28"/>
          <w:szCs w:val="28"/>
        </w:rPr>
        <w:t>и</w:t>
      </w:r>
      <w:r w:rsidRPr="001167AA">
        <w:rPr>
          <w:rFonts w:ascii="Liberation Serif" w:hAnsi="Liberation Serif" w:cs="Times New Roman"/>
          <w:sz w:val="28"/>
          <w:szCs w:val="28"/>
        </w:rPr>
        <w:t xml:space="preserve">тальные ремонты </w:t>
      </w:r>
      <w:r w:rsidR="00293021">
        <w:rPr>
          <w:rFonts w:ascii="Liberation Serif" w:hAnsi="Liberation Serif" w:cs="Times New Roman"/>
          <w:sz w:val="28"/>
          <w:szCs w:val="28"/>
        </w:rPr>
        <w:t xml:space="preserve">зданий образовательных учреждений </w:t>
      </w:r>
      <w:r w:rsidRPr="001167AA">
        <w:rPr>
          <w:rFonts w:ascii="Liberation Serif" w:hAnsi="Liberation Serif" w:cs="Times New Roman"/>
          <w:sz w:val="28"/>
          <w:szCs w:val="28"/>
        </w:rPr>
        <w:t>значительно увелич</w:t>
      </w:r>
      <w:r w:rsidRPr="001167AA">
        <w:rPr>
          <w:rFonts w:ascii="Liberation Serif" w:hAnsi="Liberation Serif" w:cs="Times New Roman"/>
          <w:sz w:val="28"/>
          <w:szCs w:val="28"/>
        </w:rPr>
        <w:t>и</w:t>
      </w:r>
      <w:r w:rsidRPr="001167AA">
        <w:rPr>
          <w:rFonts w:ascii="Liberation Serif" w:hAnsi="Liberation Serif" w:cs="Times New Roman"/>
          <w:sz w:val="28"/>
          <w:szCs w:val="28"/>
        </w:rPr>
        <w:t>лось</w:t>
      </w:r>
      <w:r w:rsidR="00EC5A0A">
        <w:rPr>
          <w:rFonts w:ascii="Liberation Serif" w:hAnsi="Liberation Serif" w:cs="Times New Roman"/>
          <w:sz w:val="28"/>
          <w:szCs w:val="28"/>
        </w:rPr>
        <w:t xml:space="preserve">, представители </w:t>
      </w:r>
      <w:r w:rsidR="00E97C03" w:rsidRPr="001167AA">
        <w:rPr>
          <w:rFonts w:ascii="Liberation Serif" w:hAnsi="Liberation Serif" w:cs="Times New Roman"/>
          <w:sz w:val="28"/>
          <w:szCs w:val="28"/>
        </w:rPr>
        <w:t>у</w:t>
      </w:r>
      <w:r w:rsidR="00B12659" w:rsidRPr="001167AA">
        <w:rPr>
          <w:rFonts w:ascii="Liberation Serif" w:hAnsi="Liberation Serif" w:cs="Times New Roman"/>
          <w:sz w:val="28"/>
          <w:szCs w:val="28"/>
        </w:rPr>
        <w:t>правл</w:t>
      </w:r>
      <w:r w:rsidR="00E97C03" w:rsidRPr="001167AA">
        <w:rPr>
          <w:rFonts w:ascii="Liberation Serif" w:hAnsi="Liberation Serif" w:cs="Times New Roman"/>
          <w:sz w:val="28"/>
          <w:szCs w:val="28"/>
        </w:rPr>
        <w:t>яющих</w:t>
      </w:r>
      <w:r w:rsidR="00B12659" w:rsidRPr="001167AA">
        <w:rPr>
          <w:rFonts w:ascii="Liberation Serif" w:hAnsi="Liberation Serif" w:cs="Times New Roman"/>
          <w:sz w:val="28"/>
          <w:szCs w:val="28"/>
        </w:rPr>
        <w:t xml:space="preserve"> советов ведут активную деятельность по пр</w:t>
      </w:r>
      <w:r w:rsidR="00B12659" w:rsidRPr="001167AA">
        <w:rPr>
          <w:rFonts w:ascii="Liberation Serif" w:hAnsi="Liberation Serif" w:cs="Times New Roman"/>
          <w:sz w:val="28"/>
          <w:szCs w:val="28"/>
        </w:rPr>
        <w:t>и</w:t>
      </w:r>
      <w:r w:rsidR="00B12659" w:rsidRPr="001167AA">
        <w:rPr>
          <w:rFonts w:ascii="Liberation Serif" w:hAnsi="Liberation Serif" w:cs="Times New Roman"/>
          <w:sz w:val="28"/>
          <w:szCs w:val="28"/>
        </w:rPr>
        <w:t>влечению спонсорских средств местных работодателей, направл</w:t>
      </w:r>
      <w:r w:rsidR="00341910" w:rsidRPr="001167AA">
        <w:rPr>
          <w:rFonts w:ascii="Liberation Serif" w:hAnsi="Liberation Serif" w:cs="Times New Roman"/>
          <w:sz w:val="28"/>
          <w:szCs w:val="28"/>
        </w:rPr>
        <w:t>яемых</w:t>
      </w:r>
      <w:r w:rsidR="00B12659" w:rsidRPr="001167AA">
        <w:rPr>
          <w:rFonts w:ascii="Liberation Serif" w:hAnsi="Liberation Serif" w:cs="Times New Roman"/>
          <w:sz w:val="28"/>
          <w:szCs w:val="28"/>
        </w:rPr>
        <w:t xml:space="preserve"> на разв</w:t>
      </w:r>
      <w:r w:rsidR="00B12659" w:rsidRPr="001167AA">
        <w:rPr>
          <w:rFonts w:ascii="Liberation Serif" w:hAnsi="Liberation Serif" w:cs="Times New Roman"/>
          <w:sz w:val="28"/>
          <w:szCs w:val="28"/>
        </w:rPr>
        <w:t>и</w:t>
      </w:r>
      <w:r w:rsidR="00B12659" w:rsidRPr="001167AA">
        <w:rPr>
          <w:rFonts w:ascii="Liberation Serif" w:hAnsi="Liberation Serif" w:cs="Times New Roman"/>
          <w:sz w:val="28"/>
          <w:szCs w:val="28"/>
        </w:rPr>
        <w:t>тие образовательных учреждений</w:t>
      </w:r>
      <w:r w:rsidR="007F6EC7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F82DB6" w:rsidRPr="001167AA">
        <w:rPr>
          <w:rFonts w:ascii="Liberation Serif" w:hAnsi="Liberation Serif" w:cs="Times New Roman"/>
          <w:sz w:val="28"/>
          <w:szCs w:val="28"/>
        </w:rPr>
        <w:t>(укрепление материально-технической базы ОУ, выплата стипендий одаренным и талантл</w:t>
      </w:r>
      <w:r w:rsidR="00F82DB6" w:rsidRPr="001167AA">
        <w:rPr>
          <w:rFonts w:ascii="Liberation Serif" w:hAnsi="Liberation Serif" w:cs="Times New Roman"/>
          <w:sz w:val="28"/>
          <w:szCs w:val="28"/>
        </w:rPr>
        <w:t>и</w:t>
      </w:r>
      <w:r w:rsidR="00F82DB6" w:rsidRPr="001167AA">
        <w:rPr>
          <w:rFonts w:ascii="Liberation Serif" w:hAnsi="Liberation Serif" w:cs="Times New Roman"/>
          <w:sz w:val="28"/>
          <w:szCs w:val="28"/>
        </w:rPr>
        <w:t xml:space="preserve">вым детям, оплата </w:t>
      </w:r>
      <w:proofErr w:type="spellStart"/>
      <w:r w:rsidR="00F82DB6" w:rsidRPr="001167AA">
        <w:rPr>
          <w:rFonts w:ascii="Liberation Serif" w:hAnsi="Liberation Serif" w:cs="Times New Roman"/>
          <w:sz w:val="28"/>
          <w:szCs w:val="28"/>
        </w:rPr>
        <w:t>оргвзносов</w:t>
      </w:r>
      <w:proofErr w:type="spellEnd"/>
      <w:r w:rsidR="00F82DB6" w:rsidRPr="001167AA">
        <w:rPr>
          <w:rFonts w:ascii="Liberation Serif" w:hAnsi="Liberation Serif" w:cs="Times New Roman"/>
          <w:sz w:val="28"/>
          <w:szCs w:val="28"/>
        </w:rPr>
        <w:t xml:space="preserve"> для участия в региональных и федеральных конкурсах и др.).</w:t>
      </w:r>
      <w:proofErr w:type="gramEnd"/>
      <w:r w:rsidR="005E005C">
        <w:rPr>
          <w:rFonts w:ascii="Liberation Serif" w:hAnsi="Liberation Serif" w:cs="Times New Roman"/>
          <w:sz w:val="28"/>
          <w:szCs w:val="28"/>
        </w:rPr>
        <w:t xml:space="preserve"> И здесь мы констат</w:t>
      </w:r>
      <w:r w:rsidR="005E005C">
        <w:rPr>
          <w:rFonts w:ascii="Liberation Serif" w:hAnsi="Liberation Serif" w:cs="Times New Roman"/>
          <w:sz w:val="28"/>
          <w:szCs w:val="28"/>
        </w:rPr>
        <w:t>и</w:t>
      </w:r>
      <w:r w:rsidR="005E005C">
        <w:rPr>
          <w:rFonts w:ascii="Liberation Serif" w:hAnsi="Liberation Serif" w:cs="Times New Roman"/>
          <w:sz w:val="28"/>
          <w:szCs w:val="28"/>
        </w:rPr>
        <w:t xml:space="preserve">руем следующий результат - </w:t>
      </w:r>
      <w:r w:rsidR="005E005C">
        <w:rPr>
          <w:rFonts w:ascii="Liberation Serif" w:hAnsi="Liberation Serif" w:cs="Times New Roman"/>
          <w:b/>
          <w:sz w:val="28"/>
          <w:szCs w:val="28"/>
          <w:u w:val="single"/>
        </w:rPr>
        <w:t>п</w:t>
      </w:r>
      <w:r w:rsidR="005E005C" w:rsidRPr="005E005C">
        <w:rPr>
          <w:rFonts w:ascii="Liberation Serif" w:hAnsi="Liberation Serif" w:cs="Times New Roman"/>
          <w:b/>
          <w:sz w:val="28"/>
          <w:szCs w:val="28"/>
          <w:u w:val="single"/>
        </w:rPr>
        <w:t>ричастность членов управляющего к позитивным изменениям,</w:t>
      </w:r>
    </w:p>
    <w:p w:rsidR="001E01E1" w:rsidRPr="001167AA" w:rsidRDefault="001E01E1" w:rsidP="001167A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1167AA">
        <w:rPr>
          <w:rFonts w:ascii="Liberation Serif" w:hAnsi="Liberation Serif" w:cs="Times New Roman"/>
          <w:sz w:val="28"/>
          <w:szCs w:val="28"/>
        </w:rPr>
        <w:t>5</w:t>
      </w:r>
      <w:r w:rsidR="001167AA" w:rsidRPr="001167AA">
        <w:rPr>
          <w:rFonts w:ascii="Liberation Serif" w:hAnsi="Liberation Serif" w:cs="Times New Roman"/>
          <w:sz w:val="28"/>
          <w:szCs w:val="28"/>
        </w:rPr>
        <w:t>)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Pr="005E005C">
        <w:rPr>
          <w:rFonts w:ascii="Liberation Serif" w:hAnsi="Liberation Serif" w:cs="Times New Roman"/>
          <w:b/>
          <w:sz w:val="28"/>
          <w:szCs w:val="28"/>
          <w:u w:val="single"/>
        </w:rPr>
        <w:t xml:space="preserve">Участие членов управляющих советов и Совета по развитию образования в организационно-значимых </w:t>
      </w:r>
      <w:r w:rsidR="00E36B59" w:rsidRPr="005E005C">
        <w:rPr>
          <w:rFonts w:ascii="Liberation Serif" w:hAnsi="Liberation Serif" w:cs="Times New Roman"/>
          <w:b/>
          <w:sz w:val="28"/>
          <w:szCs w:val="28"/>
          <w:u w:val="single"/>
        </w:rPr>
        <w:t>мероприятиях</w:t>
      </w:r>
      <w:r w:rsidR="00E36B59" w:rsidRPr="001167AA">
        <w:rPr>
          <w:rFonts w:ascii="Liberation Serif" w:hAnsi="Liberation Serif" w:cs="Times New Roman"/>
          <w:sz w:val="28"/>
          <w:szCs w:val="28"/>
        </w:rPr>
        <w:t xml:space="preserve"> с последующим обсуждением на зас</w:t>
      </w:r>
      <w:r w:rsidR="00E36B59" w:rsidRPr="001167AA">
        <w:rPr>
          <w:rFonts w:ascii="Liberation Serif" w:hAnsi="Liberation Serif" w:cs="Times New Roman"/>
          <w:sz w:val="28"/>
          <w:szCs w:val="28"/>
        </w:rPr>
        <w:t>е</w:t>
      </w:r>
      <w:r w:rsidR="00E36B59" w:rsidRPr="001167AA">
        <w:rPr>
          <w:rFonts w:ascii="Liberation Serif" w:hAnsi="Liberation Serif" w:cs="Times New Roman"/>
          <w:sz w:val="28"/>
          <w:szCs w:val="28"/>
        </w:rPr>
        <w:t>даниях и корректировкой процессов: контроль за организацией питания и подв</w:t>
      </w:r>
      <w:r w:rsidR="00E36B59" w:rsidRPr="001167AA">
        <w:rPr>
          <w:rFonts w:ascii="Liberation Serif" w:hAnsi="Liberation Serif" w:cs="Times New Roman"/>
          <w:sz w:val="28"/>
          <w:szCs w:val="28"/>
        </w:rPr>
        <w:t>о</w:t>
      </w:r>
      <w:r w:rsidR="00E36B59" w:rsidRPr="001167AA">
        <w:rPr>
          <w:rFonts w:ascii="Liberation Serif" w:hAnsi="Liberation Serif" w:cs="Times New Roman"/>
          <w:sz w:val="28"/>
          <w:szCs w:val="28"/>
        </w:rPr>
        <w:t>зе детей на занятия, участие в мероприятии «ЕГЭ</w:t>
      </w:r>
      <w:r w:rsidR="00FD6230">
        <w:rPr>
          <w:rFonts w:ascii="Liberation Serif" w:hAnsi="Liberation Serif" w:cs="Times New Roman"/>
          <w:sz w:val="28"/>
          <w:szCs w:val="28"/>
        </w:rPr>
        <w:t xml:space="preserve"> </w:t>
      </w:r>
      <w:r w:rsidR="00E36B59" w:rsidRPr="001167AA">
        <w:rPr>
          <w:rFonts w:ascii="Liberation Serif" w:hAnsi="Liberation Serif" w:cs="Times New Roman"/>
          <w:sz w:val="28"/>
          <w:szCs w:val="28"/>
        </w:rPr>
        <w:t>для всех», организация пр</w:t>
      </w:r>
      <w:r w:rsidR="00E36B59" w:rsidRPr="001167AA">
        <w:rPr>
          <w:rFonts w:ascii="Liberation Serif" w:hAnsi="Liberation Serif" w:cs="Times New Roman"/>
          <w:sz w:val="28"/>
          <w:szCs w:val="28"/>
        </w:rPr>
        <w:t>о</w:t>
      </w:r>
      <w:r w:rsidR="00E36B59" w:rsidRPr="001167AA">
        <w:rPr>
          <w:rFonts w:ascii="Liberation Serif" w:hAnsi="Liberation Serif" w:cs="Times New Roman"/>
          <w:sz w:val="28"/>
          <w:szCs w:val="28"/>
        </w:rPr>
        <w:t>фессиональных мастер-классов на предприятиях и др.</w:t>
      </w:r>
      <w:r w:rsidR="005E005C">
        <w:rPr>
          <w:rFonts w:ascii="Liberation Serif" w:hAnsi="Liberation Serif" w:cs="Times New Roman"/>
          <w:sz w:val="28"/>
          <w:szCs w:val="28"/>
        </w:rPr>
        <w:t>, это позволяет управля</w:t>
      </w:r>
      <w:r w:rsidR="005E005C">
        <w:rPr>
          <w:rFonts w:ascii="Liberation Serif" w:hAnsi="Liberation Serif" w:cs="Times New Roman"/>
          <w:sz w:val="28"/>
          <w:szCs w:val="28"/>
        </w:rPr>
        <w:t>ю</w:t>
      </w:r>
      <w:r w:rsidR="005E005C">
        <w:rPr>
          <w:rFonts w:ascii="Liberation Serif" w:hAnsi="Liberation Serif" w:cs="Times New Roman"/>
          <w:sz w:val="28"/>
          <w:szCs w:val="28"/>
        </w:rPr>
        <w:t>щим советам включаться в процессы, происходящие в системе образования.</w:t>
      </w:r>
      <w:proofErr w:type="gramEnd"/>
    </w:p>
    <w:p w:rsidR="00E36B59" w:rsidRPr="001167AA" w:rsidRDefault="00E36B59" w:rsidP="001167AA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6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)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5E005C"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П</w:t>
      </w:r>
      <w:r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овы</w:t>
      </w:r>
      <w:r w:rsidR="005E005C"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шение</w:t>
      </w:r>
      <w:r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 xml:space="preserve"> имидж</w:t>
      </w:r>
      <w:r w:rsidR="005E005C"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 xml:space="preserve">а </w:t>
      </w:r>
      <w:r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ОУ среди родителей и довери</w:t>
      </w:r>
      <w:r w:rsidR="005E005C"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 xml:space="preserve">я </w:t>
      </w:r>
      <w:r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к деятельности ОУ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, о чем свидетельствуют результаты независимой оценки качества образования в округе: удовлетворенность условиями оказания услуг (школы – 98,4 %, </w:t>
      </w:r>
      <w:proofErr w:type="gramStart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ДОП</w:t>
      </w:r>
      <w:proofErr w:type="gramEnd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– 99 %, детские сады – 97,3 %), доброжелательность, вежливость работников: школы – 98,3 %, ДОП – 100 %, детские сады – 97,4 %);</w:t>
      </w:r>
    </w:p>
    <w:p w:rsidR="00B059D4" w:rsidRPr="001167AA" w:rsidRDefault="00B059D4" w:rsidP="001167AA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lastRenderedPageBreak/>
        <w:t>7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)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результате активной, системной де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ятельности управляющих советов 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ОУ,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результате совместного разрешения назревших проблем,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школы </w:t>
      </w:r>
      <w:proofErr w:type="spellStart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Грязовецкого</w:t>
      </w:r>
      <w:proofErr w:type="spellEnd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</w:t>
      </w:r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в 2023 году </w:t>
      </w:r>
      <w:r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 xml:space="preserve">успешно прошли мониторинг самодиагностики в рамках флагманского проекта «Школа </w:t>
      </w:r>
      <w:proofErr w:type="spellStart"/>
      <w:r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Минпросвещения</w:t>
      </w:r>
      <w:proofErr w:type="spellEnd"/>
      <w:r w:rsidRPr="005E005C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 xml:space="preserve"> России»: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из 8 школ округа 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ч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е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тыре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школы имеют высокий уровень самодиагностики, 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четыре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– средний. Уро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в</w:t>
      </w:r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ни </w:t>
      </w:r>
      <w:proofErr w:type="gramStart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базовый</w:t>
      </w:r>
      <w:proofErr w:type="gramEnd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 ниже базового отсутствуют.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этом большая заслуга упра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в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ляющих советов, т.к. на протяжении десятилетия управляющие советы системно работ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а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ли над решением различных пр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блем;</w:t>
      </w:r>
    </w:p>
    <w:p w:rsidR="00EC5A0A" w:rsidRDefault="00EC5A0A" w:rsidP="001167AA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Слайд 10,11,12,13</w:t>
      </w:r>
      <w:r w:rsidRPr="00EC5A0A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.</w:t>
      </w:r>
      <w:r w:rsidRPr="00EC5A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</w:t>
      </w:r>
    </w:p>
    <w:p w:rsidR="00B059D4" w:rsidRDefault="00B059D4" w:rsidP="001167AA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proofErr w:type="gramStart"/>
      <w:r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8</w:t>
      </w:r>
      <w:r w:rsidR="001167AA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)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481D48" w:rsidRPr="00AC1459">
        <w:rPr>
          <w:rFonts w:ascii="Liberation Serif" w:hAnsi="Liberation Serif" w:cs="Times New Roman"/>
          <w:b/>
          <w:color w:val="000000" w:themeColor="text1"/>
          <w:sz w:val="28"/>
          <w:szCs w:val="28"/>
          <w:u w:val="single"/>
        </w:rPr>
        <w:t>Управляющие советы ведут активную проектную деятельность,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направле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н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ную на реализацию в ОУ позитивных проектов, направленных на укрепление материально-технической базы ОУ, здоровья участников образовательных о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т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ношений, семейных ценностей, развитие творчества детей, с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здание безопасных условий пребывания детей в ОУ, правильный выбор выпускниками буду</w:t>
      </w:r>
      <w:r w:rsidR="00DB6243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>щей профессии</w:t>
      </w:r>
      <w:r w:rsidR="00481D48" w:rsidRPr="001167A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 др. </w:t>
      </w:r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>Вот некоторые из них: акция «Бумажный бум», школа юных п</w:t>
      </w:r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>варов «Да, шеф!», акция «Поделись своим успехом», «Шахматная</w:t>
      </w:r>
      <w:proofErr w:type="gramEnd"/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студия», «З</w:t>
      </w:r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>а</w:t>
      </w:r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>светись», конкурс прогулочных участков «Улыбка лета», проект «Дети. Дорога. Безопа</w:t>
      </w:r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>с</w:t>
      </w:r>
      <w:r w:rsidR="00293021">
        <w:rPr>
          <w:rFonts w:ascii="Liberation Serif" w:hAnsi="Liberation Serif" w:cs="Times New Roman"/>
          <w:color w:val="000000" w:themeColor="text1"/>
          <w:sz w:val="28"/>
          <w:szCs w:val="28"/>
        </w:rPr>
        <w:t>ность», «Мир профессий – детям интересен».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проектную деятельность мы тоже вкладываем особый смысл – она объединяет всех участников образов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а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тел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ь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ных отношений на решение общих задач </w:t>
      </w:r>
      <w:proofErr w:type="gramStart"/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proofErr w:type="gramEnd"/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области образования.</w:t>
      </w:r>
    </w:p>
    <w:p w:rsidR="00EC5A0A" w:rsidRDefault="00EC5A0A" w:rsidP="001167AA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Слайд 14</w:t>
      </w:r>
      <w:r w:rsidRPr="00EC5A0A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.</w:t>
      </w:r>
    </w:p>
    <w:p w:rsidR="00EF56E7" w:rsidRDefault="00EC5A0A" w:rsidP="001167AA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EC5A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</w:t>
      </w:r>
      <w:r w:rsidR="00D712C1">
        <w:rPr>
          <w:rFonts w:ascii="Liberation Serif" w:hAnsi="Liberation Serif" w:cs="Times New Roman"/>
          <w:color w:val="000000" w:themeColor="text1"/>
          <w:sz w:val="28"/>
          <w:szCs w:val="28"/>
        </w:rPr>
        <w:tab/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В</w:t>
      </w:r>
      <w:r w:rsidR="00D712C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2014 году система образования района была определена базовой пл</w:t>
      </w:r>
      <w:r w:rsidR="00D712C1"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r w:rsidR="00D712C1">
        <w:rPr>
          <w:rFonts w:ascii="Liberation Serif" w:hAnsi="Liberation Serif" w:cs="Times New Roman"/>
          <w:color w:val="000000" w:themeColor="text1"/>
          <w:sz w:val="28"/>
          <w:szCs w:val="28"/>
        </w:rPr>
        <w:t>щадкой Вологодского института развития образования по развитию госуда</w:t>
      </w:r>
      <w:r w:rsidR="00D712C1">
        <w:rPr>
          <w:rFonts w:ascii="Liberation Serif" w:hAnsi="Liberation Serif" w:cs="Times New Roman"/>
          <w:color w:val="000000" w:themeColor="text1"/>
          <w:sz w:val="28"/>
          <w:szCs w:val="28"/>
        </w:rPr>
        <w:t>р</w:t>
      </w:r>
      <w:r w:rsidR="00D712C1">
        <w:rPr>
          <w:rFonts w:ascii="Liberation Serif" w:hAnsi="Liberation Serif" w:cs="Times New Roman"/>
          <w:color w:val="000000" w:themeColor="text1"/>
          <w:sz w:val="28"/>
          <w:szCs w:val="28"/>
        </w:rPr>
        <w:t>ственно-общественного управления образованием.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рамках деятельности инн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вационной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площадки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нами была проведена большая работа по распространению накопленного опыта по государственно-общественному управлению. </w:t>
      </w:r>
      <w:proofErr w:type="gramStart"/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>В 2018-2019 годах мы с коллегами-руководителями и председателями управляющих с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>ветов приняли участие в областных выездных семинарах на базе школ Кири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>л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ловского, </w:t>
      </w:r>
      <w:proofErr w:type="spellStart"/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>Сямженского</w:t>
      </w:r>
      <w:proofErr w:type="spellEnd"/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 Шекснинского районов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, в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март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е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2019 года приняли участие в международной научно-практической конференции «Проблемы и пе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>р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>спективы развития сельских образовательных организаций» в городе Ярославле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,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</w:t>
      </w:r>
      <w:r w:rsidR="00741493">
        <w:rPr>
          <w:rFonts w:ascii="Liberation Serif" w:hAnsi="Liberation Serif" w:cs="Times New Roman"/>
          <w:color w:val="000000" w:themeColor="text1"/>
          <w:sz w:val="28"/>
          <w:szCs w:val="28"/>
        </w:rPr>
        <w:t>апр</w:t>
      </w:r>
      <w:r w:rsidR="00741493">
        <w:rPr>
          <w:rFonts w:ascii="Liberation Serif" w:hAnsi="Liberation Serif" w:cs="Times New Roman"/>
          <w:color w:val="000000" w:themeColor="text1"/>
          <w:sz w:val="28"/>
          <w:szCs w:val="28"/>
        </w:rPr>
        <w:t>е</w:t>
      </w:r>
      <w:r w:rsidR="0074149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ле 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>2021 год</w:t>
      </w:r>
      <w:r w:rsidR="00741493">
        <w:rPr>
          <w:rFonts w:ascii="Liberation Serif" w:hAnsi="Liberation Serif" w:cs="Times New Roman"/>
          <w:color w:val="000000" w:themeColor="text1"/>
          <w:sz w:val="28"/>
          <w:szCs w:val="28"/>
        </w:rPr>
        <w:t>а</w:t>
      </w:r>
      <w:r w:rsidR="00EF56E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на областном онлайн-семинаре «Роль государственно-общественного управления в 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развитии образовательных учреждений </w:t>
      </w:r>
      <w:proofErr w:type="spellStart"/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Грязове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ц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кого</w:t>
      </w:r>
      <w:proofErr w:type="spellEnd"/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муниципального</w:t>
      </w:r>
      <w:proofErr w:type="gramEnd"/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района в рамках реализации национального проекта «О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б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разование»  </w:t>
      </w:r>
      <w:r w:rsidR="002D6D25" w:rsidRP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был представлен опыт </w:t>
      </w:r>
      <w:r w:rsidR="00C7476B">
        <w:rPr>
          <w:rFonts w:ascii="Liberation Serif" w:hAnsi="Liberation Serif" w:cs="Times New Roman"/>
          <w:color w:val="000000" w:themeColor="text1"/>
          <w:sz w:val="28"/>
          <w:szCs w:val="28"/>
        </w:rPr>
        <w:t>6 управляющих советов образовательных учреждений, Совета по развитию образования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(к</w:t>
      </w:r>
      <w:r w:rsidR="002D6D25" w:rsidRP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работе семинара подключ</w:t>
      </w:r>
      <w:r w:rsidR="002D6D25" w:rsidRPr="002D6D25">
        <w:rPr>
          <w:rFonts w:ascii="Liberation Serif" w:hAnsi="Liberation Serif" w:cs="Times New Roman"/>
          <w:color w:val="000000" w:themeColor="text1"/>
          <w:sz w:val="28"/>
          <w:szCs w:val="28"/>
        </w:rPr>
        <w:t>и</w:t>
      </w:r>
      <w:r w:rsidR="002D6D25" w:rsidRPr="002D6D25">
        <w:rPr>
          <w:rFonts w:ascii="Liberation Serif" w:hAnsi="Liberation Serif" w:cs="Times New Roman"/>
          <w:color w:val="000000" w:themeColor="text1"/>
          <w:sz w:val="28"/>
          <w:szCs w:val="28"/>
        </w:rPr>
        <w:t>лось более 100 образовательных организаций  из 23 муниципальных районов и горо</w:t>
      </w:r>
      <w:r w:rsidR="002D6D25" w:rsidRPr="002D6D25">
        <w:rPr>
          <w:rFonts w:ascii="Liberation Serif" w:hAnsi="Liberation Serif" w:cs="Times New Roman"/>
          <w:color w:val="000000" w:themeColor="text1"/>
          <w:sz w:val="28"/>
          <w:szCs w:val="28"/>
        </w:rPr>
        <w:t>д</w:t>
      </w:r>
      <w:r w:rsidR="002D6D25" w:rsidRPr="002D6D25">
        <w:rPr>
          <w:rFonts w:ascii="Liberation Serif" w:hAnsi="Liberation Serif" w:cs="Times New Roman"/>
          <w:color w:val="000000" w:themeColor="text1"/>
          <w:sz w:val="28"/>
          <w:szCs w:val="28"/>
        </w:rPr>
        <w:t>ских округов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>).</w:t>
      </w:r>
      <w:r w:rsidR="00981B2B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proofErr w:type="gramStart"/>
      <w:r w:rsidR="00981B2B">
        <w:rPr>
          <w:rFonts w:ascii="Liberation Serif" w:hAnsi="Liberation Serif" w:cs="Times New Roman"/>
          <w:color w:val="000000" w:themeColor="text1"/>
          <w:sz w:val="28"/>
          <w:szCs w:val="28"/>
        </w:rPr>
        <w:t>В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2023 году</w:t>
      </w:r>
      <w:r w:rsidR="00C7476B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опыт округа 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5E0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был представлен  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на областном метод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и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ческом </w:t>
      </w:r>
      <w:proofErr w:type="spellStart"/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интенсиве</w:t>
      </w:r>
      <w:proofErr w:type="spellEnd"/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«Роль государственно-общественного  управления в развитии дошкольных образовател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ь</w:t>
      </w:r>
      <w:r w:rsidR="002D6D25">
        <w:rPr>
          <w:rFonts w:ascii="Liberation Serif" w:hAnsi="Liberation Serif" w:cs="Times New Roman"/>
          <w:color w:val="000000" w:themeColor="text1"/>
          <w:sz w:val="28"/>
          <w:szCs w:val="28"/>
        </w:rPr>
        <w:t>ных организаций»</w:t>
      </w:r>
      <w:r w:rsidR="00C7476B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  <w:r w:rsidR="00981B2B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C7476B" w:rsidRDefault="00C7476B" w:rsidP="00C7476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7476B">
        <w:rPr>
          <w:rFonts w:ascii="Liberation Serif" w:hAnsi="Liberation Serif" w:cs="Times New Roman"/>
          <w:b/>
          <w:sz w:val="28"/>
          <w:szCs w:val="28"/>
        </w:rPr>
        <w:t>Слайд 15</w:t>
      </w:r>
      <w:r w:rsidRPr="00C7476B">
        <w:rPr>
          <w:rFonts w:ascii="Liberation Serif" w:hAnsi="Liberation Serif" w:cs="Times New Roman"/>
          <w:sz w:val="28"/>
          <w:szCs w:val="28"/>
        </w:rPr>
        <w:t xml:space="preserve">.   </w:t>
      </w:r>
    </w:p>
    <w:p w:rsidR="00FE64CD" w:rsidRPr="00213C86" w:rsidRDefault="005D0F27" w:rsidP="00C7476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13C86">
        <w:rPr>
          <w:rFonts w:ascii="Liberation Serif" w:hAnsi="Liberation Serif" w:cs="Times New Roman"/>
          <w:sz w:val="28"/>
          <w:szCs w:val="28"/>
        </w:rPr>
        <w:t>Для моти</w:t>
      </w:r>
      <w:r w:rsidR="002E29AA" w:rsidRPr="00213C86">
        <w:rPr>
          <w:rFonts w:ascii="Liberation Serif" w:hAnsi="Liberation Serif" w:cs="Times New Roman"/>
          <w:sz w:val="28"/>
          <w:szCs w:val="28"/>
        </w:rPr>
        <w:t xml:space="preserve">вирования и активизации </w:t>
      </w:r>
      <w:r w:rsidR="002D6D25" w:rsidRPr="00213C86">
        <w:rPr>
          <w:rFonts w:ascii="Liberation Serif" w:hAnsi="Liberation Serif" w:cs="Times New Roman"/>
          <w:sz w:val="28"/>
          <w:szCs w:val="28"/>
        </w:rPr>
        <w:t>деятельности</w:t>
      </w:r>
      <w:r w:rsidR="002E29AA" w:rsidRPr="00213C86">
        <w:rPr>
          <w:rFonts w:ascii="Liberation Serif" w:hAnsi="Liberation Serif" w:cs="Times New Roman"/>
          <w:sz w:val="28"/>
          <w:szCs w:val="28"/>
        </w:rPr>
        <w:t xml:space="preserve"> управляющих</w:t>
      </w:r>
      <w:r w:rsidRPr="00213C86">
        <w:rPr>
          <w:rFonts w:ascii="Liberation Serif" w:hAnsi="Liberation Serif" w:cs="Times New Roman"/>
          <w:sz w:val="28"/>
          <w:szCs w:val="28"/>
        </w:rPr>
        <w:t xml:space="preserve"> советов на уровне образовательных учреждений и на муниципальном уровне активные чл</w:t>
      </w:r>
      <w:r w:rsidRPr="00213C86">
        <w:rPr>
          <w:rFonts w:ascii="Liberation Serif" w:hAnsi="Liberation Serif" w:cs="Times New Roman"/>
          <w:sz w:val="28"/>
          <w:szCs w:val="28"/>
        </w:rPr>
        <w:t>е</w:t>
      </w:r>
      <w:r w:rsidRPr="00213C86">
        <w:rPr>
          <w:rFonts w:ascii="Liberation Serif" w:hAnsi="Liberation Serif" w:cs="Times New Roman"/>
          <w:sz w:val="28"/>
          <w:szCs w:val="28"/>
        </w:rPr>
        <w:t xml:space="preserve">ны поощряются наградами </w:t>
      </w:r>
      <w:r w:rsidR="00293021" w:rsidRPr="00213C86">
        <w:rPr>
          <w:rFonts w:ascii="Liberation Serif" w:hAnsi="Liberation Serif" w:cs="Times New Roman"/>
          <w:sz w:val="28"/>
          <w:szCs w:val="28"/>
        </w:rPr>
        <w:t xml:space="preserve">образовательных </w:t>
      </w:r>
      <w:r w:rsidRPr="00213C86">
        <w:rPr>
          <w:rFonts w:ascii="Liberation Serif" w:hAnsi="Liberation Serif" w:cs="Times New Roman"/>
          <w:sz w:val="28"/>
          <w:szCs w:val="28"/>
        </w:rPr>
        <w:t>учреждений и Управления образ</w:t>
      </w:r>
      <w:r w:rsidRPr="00213C86">
        <w:rPr>
          <w:rFonts w:ascii="Liberation Serif" w:hAnsi="Liberation Serif" w:cs="Times New Roman"/>
          <w:sz w:val="28"/>
          <w:szCs w:val="28"/>
        </w:rPr>
        <w:t>о</w:t>
      </w:r>
      <w:r w:rsidRPr="00213C86">
        <w:rPr>
          <w:rFonts w:ascii="Liberation Serif" w:hAnsi="Liberation Serif" w:cs="Times New Roman"/>
          <w:sz w:val="28"/>
          <w:szCs w:val="28"/>
        </w:rPr>
        <w:t>вания</w:t>
      </w:r>
      <w:r w:rsidR="00046A83" w:rsidRPr="00213C86">
        <w:rPr>
          <w:rFonts w:ascii="Liberation Serif" w:hAnsi="Liberation Serif" w:cs="Times New Roman"/>
          <w:sz w:val="28"/>
          <w:szCs w:val="28"/>
        </w:rPr>
        <w:t xml:space="preserve"> и молодежной политики</w:t>
      </w:r>
      <w:r w:rsidRPr="00213C86">
        <w:rPr>
          <w:rFonts w:ascii="Liberation Serif" w:hAnsi="Liberation Serif" w:cs="Times New Roman"/>
          <w:sz w:val="28"/>
          <w:szCs w:val="28"/>
        </w:rPr>
        <w:t xml:space="preserve"> (по 60-70 </w:t>
      </w:r>
      <w:r w:rsidR="002E29AA" w:rsidRPr="00213C86">
        <w:rPr>
          <w:rFonts w:ascii="Liberation Serif" w:hAnsi="Liberation Serif" w:cs="Times New Roman"/>
          <w:sz w:val="28"/>
          <w:szCs w:val="28"/>
        </w:rPr>
        <w:t>наград</w:t>
      </w:r>
      <w:r w:rsidRPr="00213C86">
        <w:rPr>
          <w:rFonts w:ascii="Liberation Serif" w:hAnsi="Liberation Serif" w:cs="Times New Roman"/>
          <w:sz w:val="28"/>
          <w:szCs w:val="28"/>
        </w:rPr>
        <w:t xml:space="preserve"> ежегодно)</w:t>
      </w:r>
      <w:r w:rsidR="006A77BD" w:rsidRPr="00213C86">
        <w:rPr>
          <w:rFonts w:ascii="Liberation Serif" w:hAnsi="Liberation Serif" w:cs="Times New Roman"/>
          <w:sz w:val="28"/>
          <w:szCs w:val="28"/>
        </w:rPr>
        <w:t xml:space="preserve">. </w:t>
      </w:r>
      <w:r w:rsidR="00D47EC8" w:rsidRPr="00213C86">
        <w:rPr>
          <w:rFonts w:ascii="Liberation Serif" w:hAnsi="Liberation Serif" w:cs="Times New Roman"/>
          <w:sz w:val="28"/>
          <w:szCs w:val="28"/>
        </w:rPr>
        <w:t>В</w:t>
      </w:r>
      <w:r w:rsidR="006A77BD" w:rsidRPr="00213C86">
        <w:rPr>
          <w:rFonts w:ascii="Liberation Serif" w:hAnsi="Liberation Serif" w:cs="Times New Roman"/>
          <w:sz w:val="28"/>
          <w:szCs w:val="28"/>
        </w:rPr>
        <w:t xml:space="preserve"> 2016 году </w:t>
      </w:r>
      <w:r w:rsidR="005E005C">
        <w:rPr>
          <w:rFonts w:ascii="Liberation Serif" w:hAnsi="Liberation Serif" w:cs="Times New Roman"/>
          <w:sz w:val="28"/>
          <w:szCs w:val="28"/>
        </w:rPr>
        <w:t xml:space="preserve">нами был </w:t>
      </w:r>
      <w:r w:rsidR="006A77BD" w:rsidRPr="00213C86">
        <w:rPr>
          <w:rFonts w:ascii="Liberation Serif" w:hAnsi="Liberation Serif" w:cs="Times New Roman"/>
          <w:sz w:val="28"/>
          <w:szCs w:val="28"/>
        </w:rPr>
        <w:t xml:space="preserve">издан сборник «Формирование и развитие государственно-общественного управления образованием (из опыта </w:t>
      </w:r>
      <w:proofErr w:type="spellStart"/>
      <w:r w:rsidR="006A77BD" w:rsidRPr="00213C86">
        <w:rPr>
          <w:rFonts w:ascii="Liberation Serif" w:hAnsi="Liberation Serif" w:cs="Times New Roman"/>
          <w:sz w:val="28"/>
          <w:szCs w:val="28"/>
        </w:rPr>
        <w:t>Грязовецкого</w:t>
      </w:r>
      <w:proofErr w:type="spellEnd"/>
      <w:r w:rsidR="006A77BD" w:rsidRPr="00213C86">
        <w:rPr>
          <w:rFonts w:ascii="Liberation Serif" w:hAnsi="Liberation Serif" w:cs="Times New Roman"/>
          <w:sz w:val="28"/>
          <w:szCs w:val="28"/>
        </w:rPr>
        <w:t xml:space="preserve"> муниципального района)»</w:t>
      </w:r>
      <w:r w:rsidR="00B344EF" w:rsidRPr="00213C86">
        <w:rPr>
          <w:rFonts w:ascii="Liberation Serif" w:hAnsi="Liberation Serif" w:cs="Times New Roman"/>
          <w:sz w:val="28"/>
          <w:szCs w:val="28"/>
        </w:rPr>
        <w:t xml:space="preserve">, в </w:t>
      </w:r>
      <w:r w:rsidR="00B344EF" w:rsidRPr="00213C86">
        <w:rPr>
          <w:rFonts w:ascii="Liberation Serif" w:hAnsi="Liberation Serif" w:cs="Times New Roman"/>
          <w:sz w:val="28"/>
          <w:szCs w:val="28"/>
        </w:rPr>
        <w:lastRenderedPageBreak/>
        <w:t>котором описан опыт работы органов государственно-общественного управл</w:t>
      </w:r>
      <w:r w:rsidR="00B344EF" w:rsidRPr="00213C86">
        <w:rPr>
          <w:rFonts w:ascii="Liberation Serif" w:hAnsi="Liberation Serif" w:cs="Times New Roman"/>
          <w:sz w:val="28"/>
          <w:szCs w:val="28"/>
        </w:rPr>
        <w:t>е</w:t>
      </w:r>
      <w:r w:rsidR="00B344EF" w:rsidRPr="00213C86">
        <w:rPr>
          <w:rFonts w:ascii="Liberation Serif" w:hAnsi="Liberation Serif" w:cs="Times New Roman"/>
          <w:sz w:val="28"/>
          <w:szCs w:val="28"/>
        </w:rPr>
        <w:t>ния, а также родительской общественности и школьного самоуправления.</w:t>
      </w:r>
      <w:r w:rsidR="00046A83" w:rsidRPr="00213C86">
        <w:rPr>
          <w:rFonts w:ascii="Liberation Serif" w:hAnsi="Liberation Serif" w:cs="Times New Roman"/>
          <w:sz w:val="28"/>
          <w:szCs w:val="28"/>
        </w:rPr>
        <w:t xml:space="preserve"> </w:t>
      </w:r>
      <w:r w:rsidR="00C7476B">
        <w:rPr>
          <w:rFonts w:ascii="Liberation Serif" w:hAnsi="Liberation Serif" w:cs="Times New Roman"/>
          <w:sz w:val="28"/>
          <w:szCs w:val="28"/>
        </w:rPr>
        <w:t>Ссы</w:t>
      </w:r>
      <w:r w:rsidR="00C7476B">
        <w:rPr>
          <w:rFonts w:ascii="Liberation Serif" w:hAnsi="Liberation Serif" w:cs="Times New Roman"/>
          <w:sz w:val="28"/>
          <w:szCs w:val="28"/>
        </w:rPr>
        <w:t>л</w:t>
      </w:r>
      <w:r w:rsidR="00C7476B">
        <w:rPr>
          <w:rFonts w:ascii="Liberation Serif" w:hAnsi="Liberation Serif" w:cs="Times New Roman"/>
          <w:sz w:val="28"/>
          <w:szCs w:val="28"/>
        </w:rPr>
        <w:t>ка на электронный вариант сборника имеется на слайде. Также в</w:t>
      </w:r>
      <w:r w:rsidR="00FE64CD" w:rsidRPr="00213C86">
        <w:rPr>
          <w:rFonts w:ascii="Liberation Serif" w:hAnsi="Liberation Serif" w:cs="Times New Roman"/>
          <w:sz w:val="28"/>
          <w:szCs w:val="28"/>
        </w:rPr>
        <w:t xml:space="preserve"> 2017 году </w:t>
      </w:r>
      <w:r w:rsidR="00C7476B">
        <w:rPr>
          <w:rFonts w:ascii="Liberation Serif" w:hAnsi="Liberation Serif" w:cs="Times New Roman"/>
          <w:sz w:val="28"/>
          <w:szCs w:val="28"/>
        </w:rPr>
        <w:t>5 ст</w:t>
      </w:r>
      <w:r w:rsidR="00C7476B">
        <w:rPr>
          <w:rFonts w:ascii="Liberation Serif" w:hAnsi="Liberation Serif" w:cs="Times New Roman"/>
          <w:sz w:val="28"/>
          <w:szCs w:val="28"/>
        </w:rPr>
        <w:t>а</w:t>
      </w:r>
      <w:r w:rsidR="00C7476B">
        <w:rPr>
          <w:rFonts w:ascii="Liberation Serif" w:hAnsi="Liberation Serif" w:cs="Times New Roman"/>
          <w:sz w:val="28"/>
          <w:szCs w:val="28"/>
        </w:rPr>
        <w:t xml:space="preserve">тей о деятельности управляющих советов вошли </w:t>
      </w:r>
      <w:r w:rsidR="00FE64CD" w:rsidRPr="00213C86">
        <w:rPr>
          <w:rFonts w:ascii="Liberation Serif" w:hAnsi="Liberation Serif" w:cs="Times New Roman"/>
          <w:sz w:val="28"/>
          <w:szCs w:val="28"/>
        </w:rPr>
        <w:t>в  сборник "Лучшие практики развития общественного участия в управлении образованием", изданны</w:t>
      </w:r>
      <w:r w:rsidR="005E005C">
        <w:rPr>
          <w:rFonts w:ascii="Liberation Serif" w:hAnsi="Liberation Serif" w:cs="Times New Roman"/>
          <w:sz w:val="28"/>
          <w:szCs w:val="28"/>
        </w:rPr>
        <w:t>й</w:t>
      </w:r>
      <w:r w:rsidR="00FE64CD" w:rsidRPr="00213C86">
        <w:rPr>
          <w:rFonts w:ascii="Liberation Serif" w:hAnsi="Liberation Serif" w:cs="Times New Roman"/>
          <w:sz w:val="28"/>
          <w:szCs w:val="28"/>
        </w:rPr>
        <w:t xml:space="preserve"> </w:t>
      </w:r>
      <w:r w:rsidR="00C7476B">
        <w:rPr>
          <w:rFonts w:ascii="Liberation Serif" w:hAnsi="Liberation Serif" w:cs="Times New Roman"/>
          <w:sz w:val="28"/>
          <w:szCs w:val="28"/>
        </w:rPr>
        <w:t>Вол</w:t>
      </w:r>
      <w:r w:rsidR="00C7476B">
        <w:rPr>
          <w:rFonts w:ascii="Liberation Serif" w:hAnsi="Liberation Serif" w:cs="Times New Roman"/>
          <w:sz w:val="28"/>
          <w:szCs w:val="28"/>
        </w:rPr>
        <w:t>о</w:t>
      </w:r>
      <w:r w:rsidR="00C7476B">
        <w:rPr>
          <w:rFonts w:ascii="Liberation Serif" w:hAnsi="Liberation Serif" w:cs="Times New Roman"/>
          <w:sz w:val="28"/>
          <w:szCs w:val="28"/>
        </w:rPr>
        <w:t>годским институтом развития образования.</w:t>
      </w:r>
    </w:p>
    <w:p w:rsidR="00A47E8E" w:rsidRPr="00213C86" w:rsidRDefault="00C7476B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уровне округа состоялись </w:t>
      </w:r>
      <w:r w:rsidR="00FE64CD" w:rsidRPr="00213C86">
        <w:rPr>
          <w:rFonts w:ascii="Liberation Serif" w:hAnsi="Liberation Serif" w:cs="Times New Roman"/>
          <w:sz w:val="28"/>
          <w:szCs w:val="28"/>
        </w:rPr>
        <w:t>муниципальная научно-практическая конф</w:t>
      </w:r>
      <w:r w:rsidR="00FE64CD" w:rsidRPr="00213C86">
        <w:rPr>
          <w:rFonts w:ascii="Liberation Serif" w:hAnsi="Liberation Serif" w:cs="Times New Roman"/>
          <w:sz w:val="28"/>
          <w:szCs w:val="28"/>
        </w:rPr>
        <w:t>е</w:t>
      </w:r>
      <w:r w:rsidR="00FE64CD" w:rsidRPr="00213C86">
        <w:rPr>
          <w:rFonts w:ascii="Liberation Serif" w:hAnsi="Liberation Serif" w:cs="Times New Roman"/>
          <w:sz w:val="28"/>
          <w:szCs w:val="28"/>
        </w:rPr>
        <w:t>ренция «Государственно-общественное управление – важный фактор ра</w:t>
      </w:r>
      <w:r w:rsidR="00FE64CD" w:rsidRPr="00213C86">
        <w:rPr>
          <w:rFonts w:ascii="Liberation Serif" w:hAnsi="Liberation Serif" w:cs="Times New Roman"/>
          <w:sz w:val="28"/>
          <w:szCs w:val="28"/>
        </w:rPr>
        <w:t>з</w:t>
      </w:r>
      <w:r w:rsidR="00FE64CD" w:rsidRPr="00213C86">
        <w:rPr>
          <w:rFonts w:ascii="Liberation Serif" w:hAnsi="Liberation Serif" w:cs="Times New Roman"/>
          <w:sz w:val="28"/>
          <w:szCs w:val="28"/>
        </w:rPr>
        <w:t>вития образования», конференци</w:t>
      </w:r>
      <w:r w:rsidR="007C5361">
        <w:rPr>
          <w:rFonts w:ascii="Liberation Serif" w:hAnsi="Liberation Serif" w:cs="Times New Roman"/>
          <w:sz w:val="28"/>
          <w:szCs w:val="28"/>
        </w:rPr>
        <w:t xml:space="preserve">я </w:t>
      </w:r>
      <w:r w:rsidR="00FE64CD" w:rsidRPr="00213C86">
        <w:rPr>
          <w:rFonts w:ascii="Liberation Serif" w:hAnsi="Liberation Serif" w:cs="Times New Roman"/>
          <w:sz w:val="28"/>
          <w:szCs w:val="28"/>
        </w:rPr>
        <w:t xml:space="preserve">«Ярмарка идей и готовых решений  управляющих советов </w:t>
      </w:r>
      <w:proofErr w:type="spellStart"/>
      <w:r w:rsidR="00FE64CD" w:rsidRPr="00213C86">
        <w:rPr>
          <w:rFonts w:ascii="Liberation Serif" w:hAnsi="Liberation Serif" w:cs="Times New Roman"/>
          <w:sz w:val="28"/>
          <w:szCs w:val="28"/>
        </w:rPr>
        <w:t>Грязовецкого</w:t>
      </w:r>
      <w:proofErr w:type="spellEnd"/>
      <w:r w:rsidR="00FE64CD" w:rsidRPr="00213C86">
        <w:rPr>
          <w:rFonts w:ascii="Liberation Serif" w:hAnsi="Liberation Serif" w:cs="Times New Roman"/>
          <w:sz w:val="28"/>
          <w:szCs w:val="28"/>
        </w:rPr>
        <w:t xml:space="preserve"> муниципального района»</w:t>
      </w:r>
      <w:r w:rsidR="007C5361">
        <w:rPr>
          <w:rFonts w:ascii="Liberation Serif" w:hAnsi="Liberation Serif" w:cs="Times New Roman"/>
          <w:sz w:val="28"/>
          <w:szCs w:val="28"/>
        </w:rPr>
        <w:t xml:space="preserve">, а также </w:t>
      </w:r>
      <w:proofErr w:type="spellStart"/>
      <w:r w:rsidR="00046A83" w:rsidRPr="00213C86">
        <w:rPr>
          <w:rFonts w:ascii="Liberation Serif" w:hAnsi="Liberation Serif" w:cs="Times New Roman"/>
          <w:sz w:val="28"/>
          <w:szCs w:val="28"/>
        </w:rPr>
        <w:t>челлендж</w:t>
      </w:r>
      <w:proofErr w:type="spellEnd"/>
      <w:r w:rsidR="00046A83" w:rsidRPr="00213C86">
        <w:rPr>
          <w:rFonts w:ascii="Liberation Serif" w:hAnsi="Liberation Serif" w:cs="Times New Roman"/>
          <w:sz w:val="28"/>
          <w:szCs w:val="28"/>
        </w:rPr>
        <w:t xml:space="preserve"> </w:t>
      </w:r>
      <w:r w:rsidR="007F6430" w:rsidRPr="00213C86">
        <w:rPr>
          <w:rFonts w:ascii="Liberation Serif" w:hAnsi="Liberation Serif" w:cs="Times New Roman"/>
          <w:sz w:val="28"/>
          <w:szCs w:val="28"/>
        </w:rPr>
        <w:t>«</w:t>
      </w:r>
      <w:r w:rsidR="007C5361" w:rsidRPr="00213C86">
        <w:rPr>
          <w:rFonts w:ascii="Liberation Serif" w:hAnsi="Liberation Serif" w:cs="Times New Roman"/>
          <w:sz w:val="28"/>
          <w:szCs w:val="28"/>
        </w:rPr>
        <w:t>Госуда</w:t>
      </w:r>
      <w:r w:rsidR="007C5361" w:rsidRPr="00213C86">
        <w:rPr>
          <w:rFonts w:ascii="Liberation Serif" w:hAnsi="Liberation Serif" w:cs="Times New Roman"/>
          <w:sz w:val="28"/>
          <w:szCs w:val="28"/>
        </w:rPr>
        <w:t>р</w:t>
      </w:r>
      <w:r w:rsidR="007C5361" w:rsidRPr="00213C86">
        <w:rPr>
          <w:rFonts w:ascii="Liberation Serif" w:hAnsi="Liberation Serif" w:cs="Times New Roman"/>
          <w:sz w:val="28"/>
          <w:szCs w:val="28"/>
        </w:rPr>
        <w:t xml:space="preserve">ственно-общественное управление </w:t>
      </w:r>
      <w:r w:rsidR="007C5361">
        <w:rPr>
          <w:rFonts w:ascii="Liberation Serif" w:hAnsi="Liberation Serif" w:cs="Times New Roman"/>
          <w:sz w:val="28"/>
          <w:szCs w:val="28"/>
        </w:rPr>
        <w:t xml:space="preserve"> в образовательном учреждении</w:t>
      </w:r>
      <w:r w:rsidR="00FE64CD" w:rsidRPr="00213C86">
        <w:rPr>
          <w:rFonts w:ascii="Liberation Serif" w:hAnsi="Liberation Serif" w:cs="Times New Roman"/>
          <w:sz w:val="28"/>
          <w:szCs w:val="28"/>
        </w:rPr>
        <w:t>»</w:t>
      </w:r>
      <w:r w:rsidR="00981B2B">
        <w:rPr>
          <w:rFonts w:ascii="Liberation Serif" w:hAnsi="Liberation Serif" w:cs="Times New Roman"/>
          <w:sz w:val="28"/>
          <w:szCs w:val="28"/>
        </w:rPr>
        <w:t>,</w:t>
      </w:r>
      <w:r w:rsidR="005E005C">
        <w:rPr>
          <w:rFonts w:ascii="Liberation Serif" w:hAnsi="Liberation Serif" w:cs="Times New Roman"/>
          <w:sz w:val="28"/>
          <w:szCs w:val="28"/>
        </w:rPr>
        <w:t xml:space="preserve"> где упра</w:t>
      </w:r>
      <w:r w:rsidR="005E005C">
        <w:rPr>
          <w:rFonts w:ascii="Liberation Serif" w:hAnsi="Liberation Serif" w:cs="Times New Roman"/>
          <w:sz w:val="28"/>
          <w:szCs w:val="28"/>
        </w:rPr>
        <w:t>в</w:t>
      </w:r>
      <w:r w:rsidR="005E005C">
        <w:rPr>
          <w:rFonts w:ascii="Liberation Serif" w:hAnsi="Liberation Serif" w:cs="Times New Roman"/>
          <w:sz w:val="28"/>
          <w:szCs w:val="28"/>
        </w:rPr>
        <w:t>ляющие советы делились опытом друг с другом.</w:t>
      </w:r>
      <w:r w:rsidR="0088175F" w:rsidRPr="00213C86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C5361" w:rsidRDefault="007C5361" w:rsidP="007C536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7476B">
        <w:rPr>
          <w:rFonts w:ascii="Liberation Serif" w:hAnsi="Liberation Serif" w:cs="Times New Roman"/>
          <w:b/>
          <w:sz w:val="28"/>
          <w:szCs w:val="28"/>
        </w:rPr>
        <w:t>Слайд 1</w:t>
      </w:r>
      <w:r>
        <w:rPr>
          <w:rFonts w:ascii="Liberation Serif" w:hAnsi="Liberation Serif" w:cs="Times New Roman"/>
          <w:b/>
          <w:sz w:val="28"/>
          <w:szCs w:val="28"/>
        </w:rPr>
        <w:t>6</w:t>
      </w:r>
      <w:r w:rsidRPr="00C7476B">
        <w:rPr>
          <w:rFonts w:ascii="Liberation Serif" w:hAnsi="Liberation Serif" w:cs="Times New Roman"/>
          <w:sz w:val="28"/>
          <w:szCs w:val="28"/>
        </w:rPr>
        <w:t xml:space="preserve">.   </w:t>
      </w:r>
    </w:p>
    <w:p w:rsidR="00AC1459" w:rsidRDefault="00A47E8E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13C86">
        <w:rPr>
          <w:rFonts w:ascii="Liberation Serif" w:hAnsi="Liberation Serif" w:cs="Times New Roman"/>
          <w:sz w:val="28"/>
          <w:szCs w:val="28"/>
        </w:rPr>
        <w:t xml:space="preserve">Значительно активизирует деятельность </w:t>
      </w:r>
      <w:r w:rsidR="0088175F" w:rsidRPr="00213C86">
        <w:rPr>
          <w:rFonts w:ascii="Liberation Serif" w:hAnsi="Liberation Serif" w:cs="Times New Roman"/>
          <w:sz w:val="28"/>
          <w:szCs w:val="28"/>
        </w:rPr>
        <w:t xml:space="preserve"> </w:t>
      </w:r>
      <w:r w:rsidRPr="00213C86">
        <w:rPr>
          <w:rFonts w:ascii="Liberation Serif" w:hAnsi="Liberation Serif" w:cs="Times New Roman"/>
          <w:sz w:val="28"/>
          <w:szCs w:val="28"/>
        </w:rPr>
        <w:t>управляющего совета участие в конкурсах. Так</w:t>
      </w:r>
      <w:r w:rsidR="005E005C">
        <w:rPr>
          <w:rFonts w:ascii="Liberation Serif" w:hAnsi="Liberation Serif" w:cs="Times New Roman"/>
          <w:sz w:val="28"/>
          <w:szCs w:val="28"/>
        </w:rPr>
        <w:t>,</w:t>
      </w:r>
      <w:r w:rsidRPr="00213C86">
        <w:rPr>
          <w:rFonts w:ascii="Liberation Serif" w:hAnsi="Liberation Serif" w:cs="Times New Roman"/>
          <w:sz w:val="28"/>
          <w:szCs w:val="28"/>
        </w:rPr>
        <w:t xml:space="preserve"> в 2015 году стали победителями областного конкурса «Лучший управляющий совет»</w:t>
      </w:r>
      <w:r w:rsidR="005E005C">
        <w:rPr>
          <w:rFonts w:ascii="Liberation Serif" w:hAnsi="Liberation Serif" w:cs="Times New Roman"/>
          <w:sz w:val="28"/>
          <w:szCs w:val="28"/>
        </w:rPr>
        <w:t xml:space="preserve"> 2 управляющих совета </w:t>
      </w:r>
      <w:proofErr w:type="spellStart"/>
      <w:r w:rsidR="005E005C">
        <w:rPr>
          <w:rFonts w:ascii="Liberation Serif" w:hAnsi="Liberation Serif" w:cs="Times New Roman"/>
          <w:sz w:val="28"/>
          <w:szCs w:val="28"/>
        </w:rPr>
        <w:t>Грязовецкого</w:t>
      </w:r>
      <w:proofErr w:type="spellEnd"/>
      <w:r w:rsidR="005E005C">
        <w:rPr>
          <w:rFonts w:ascii="Liberation Serif" w:hAnsi="Liberation Serif" w:cs="Times New Roman"/>
          <w:sz w:val="28"/>
          <w:szCs w:val="28"/>
        </w:rPr>
        <w:t xml:space="preserve"> района.</w:t>
      </w:r>
      <w:r w:rsidRPr="00213C86">
        <w:rPr>
          <w:rFonts w:ascii="Liberation Serif" w:hAnsi="Liberation Serif" w:cs="Times New Roman"/>
          <w:sz w:val="28"/>
          <w:szCs w:val="28"/>
        </w:rPr>
        <w:t xml:space="preserve"> </w:t>
      </w:r>
      <w:r w:rsidR="00981B2B">
        <w:rPr>
          <w:rFonts w:ascii="Liberation Serif" w:hAnsi="Liberation Serif" w:cs="Times New Roman"/>
          <w:sz w:val="28"/>
          <w:szCs w:val="28"/>
        </w:rPr>
        <w:t>В</w:t>
      </w:r>
      <w:r w:rsidR="007F6430" w:rsidRPr="00213C86">
        <w:rPr>
          <w:rFonts w:ascii="Liberation Serif" w:hAnsi="Liberation Serif" w:cs="Times New Roman"/>
          <w:sz w:val="28"/>
          <w:szCs w:val="28"/>
        </w:rPr>
        <w:t xml:space="preserve"> 2023 году 5 управляющих советов приняли участие в региональном конкурсе упра</w:t>
      </w:r>
      <w:r w:rsidR="007F6430" w:rsidRPr="00213C86">
        <w:rPr>
          <w:rFonts w:ascii="Liberation Serif" w:hAnsi="Liberation Serif" w:cs="Times New Roman"/>
          <w:sz w:val="28"/>
          <w:szCs w:val="28"/>
        </w:rPr>
        <w:t>в</w:t>
      </w:r>
      <w:r w:rsidR="007F6430" w:rsidRPr="00213C86">
        <w:rPr>
          <w:rFonts w:ascii="Liberation Serif" w:hAnsi="Liberation Serif" w:cs="Times New Roman"/>
          <w:sz w:val="28"/>
          <w:szCs w:val="28"/>
        </w:rPr>
        <w:t>ляющих советов, результаты таковы</w:t>
      </w:r>
      <w:r w:rsidR="00564B13" w:rsidRPr="00213C86">
        <w:rPr>
          <w:rFonts w:ascii="Liberation Serif" w:hAnsi="Liberation Serif" w:cs="Times New Roman"/>
          <w:sz w:val="28"/>
          <w:szCs w:val="28"/>
        </w:rPr>
        <w:t xml:space="preserve">: </w:t>
      </w:r>
      <w:r w:rsidR="005E005C">
        <w:rPr>
          <w:rFonts w:ascii="Liberation Serif" w:hAnsi="Liberation Serif" w:cs="Times New Roman"/>
          <w:sz w:val="28"/>
          <w:szCs w:val="28"/>
        </w:rPr>
        <w:t xml:space="preserve">2 первых места, 1 второе и 1 </w:t>
      </w:r>
      <w:r w:rsidR="00AC1459">
        <w:rPr>
          <w:rFonts w:ascii="Liberation Serif" w:hAnsi="Liberation Serif" w:cs="Times New Roman"/>
          <w:sz w:val="28"/>
          <w:szCs w:val="28"/>
        </w:rPr>
        <w:t>третье</w:t>
      </w:r>
      <w:r w:rsidR="007F6430" w:rsidRPr="00213C86">
        <w:rPr>
          <w:rFonts w:ascii="Liberation Serif" w:hAnsi="Liberation Serif" w:cs="Times New Roman"/>
          <w:sz w:val="28"/>
          <w:szCs w:val="28"/>
        </w:rPr>
        <w:t>. Два управля</w:t>
      </w:r>
      <w:r w:rsidR="007F6430" w:rsidRPr="00213C86">
        <w:rPr>
          <w:rFonts w:ascii="Liberation Serif" w:hAnsi="Liberation Serif" w:cs="Times New Roman"/>
          <w:sz w:val="28"/>
          <w:szCs w:val="28"/>
        </w:rPr>
        <w:t>ю</w:t>
      </w:r>
      <w:r w:rsidR="007F6430" w:rsidRPr="00213C86">
        <w:rPr>
          <w:rFonts w:ascii="Liberation Serif" w:hAnsi="Liberation Serif" w:cs="Times New Roman"/>
          <w:sz w:val="28"/>
          <w:szCs w:val="28"/>
        </w:rPr>
        <w:t>щих совета прин</w:t>
      </w:r>
      <w:r w:rsidR="00AC1459">
        <w:rPr>
          <w:rFonts w:ascii="Liberation Serif" w:hAnsi="Liberation Serif" w:cs="Times New Roman"/>
          <w:sz w:val="28"/>
          <w:szCs w:val="28"/>
        </w:rPr>
        <w:t>яли</w:t>
      </w:r>
      <w:r w:rsidR="007F6430" w:rsidRPr="00213C86">
        <w:rPr>
          <w:rFonts w:ascii="Liberation Serif" w:hAnsi="Liberation Serif" w:cs="Times New Roman"/>
          <w:sz w:val="28"/>
          <w:szCs w:val="28"/>
        </w:rPr>
        <w:t xml:space="preserve"> участие в федеральном конкурсе управляющих советов</w:t>
      </w:r>
      <w:r w:rsidRPr="00213C86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221505" w:rsidRPr="00213C86" w:rsidRDefault="00AC1459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Таким образом, проводимая целенаправленная работа по развитию системы государственно-общественного управления дала свой результат. Как уже было сказано, в </w:t>
      </w:r>
      <w:proofErr w:type="spellStart"/>
      <w:r>
        <w:rPr>
          <w:rFonts w:ascii="Liberation Serif" w:hAnsi="Liberation Serif" w:cs="Times New Roman"/>
          <w:sz w:val="28"/>
          <w:szCs w:val="28"/>
        </w:rPr>
        <w:t>Грязовецком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округе все образовательные учреждения имеют упра</w:t>
      </w:r>
      <w:r>
        <w:rPr>
          <w:rFonts w:ascii="Liberation Serif" w:hAnsi="Liberation Serif" w:cs="Times New Roman"/>
          <w:sz w:val="28"/>
          <w:szCs w:val="28"/>
        </w:rPr>
        <w:t>в</w:t>
      </w:r>
      <w:r>
        <w:rPr>
          <w:rFonts w:ascii="Liberation Serif" w:hAnsi="Liberation Serif" w:cs="Times New Roman"/>
          <w:sz w:val="28"/>
          <w:szCs w:val="28"/>
        </w:rPr>
        <w:t>ляющие советы, думаем, что не без нашего участия, д</w:t>
      </w:r>
      <w:r w:rsidR="00A47E8E" w:rsidRPr="00213C86">
        <w:rPr>
          <w:rFonts w:ascii="Liberation Serif" w:hAnsi="Liberation Serif" w:cs="Times New Roman"/>
          <w:sz w:val="28"/>
          <w:szCs w:val="28"/>
        </w:rPr>
        <w:t>оля</w:t>
      </w:r>
      <w:r w:rsidR="00FD6230">
        <w:rPr>
          <w:rFonts w:ascii="Liberation Serif" w:hAnsi="Liberation Serif" w:cs="Times New Roman"/>
          <w:sz w:val="28"/>
          <w:szCs w:val="28"/>
        </w:rPr>
        <w:t xml:space="preserve"> крупных </w:t>
      </w:r>
      <w:r>
        <w:rPr>
          <w:rFonts w:ascii="Liberation Serif" w:hAnsi="Liberation Serif" w:cs="Times New Roman"/>
          <w:sz w:val="28"/>
          <w:szCs w:val="28"/>
        </w:rPr>
        <w:t xml:space="preserve"> школ, </w:t>
      </w:r>
      <w:r w:rsidR="00A47E8E" w:rsidRPr="00213C86">
        <w:rPr>
          <w:rFonts w:ascii="Liberation Serif" w:hAnsi="Liberation Serif" w:cs="Times New Roman"/>
          <w:sz w:val="28"/>
          <w:szCs w:val="28"/>
        </w:rPr>
        <w:t>в кот</w:t>
      </w:r>
      <w:r w:rsidR="00A47E8E" w:rsidRPr="00213C86">
        <w:rPr>
          <w:rFonts w:ascii="Liberation Serif" w:hAnsi="Liberation Serif" w:cs="Times New Roman"/>
          <w:sz w:val="28"/>
          <w:szCs w:val="28"/>
        </w:rPr>
        <w:t>о</w:t>
      </w:r>
      <w:r w:rsidR="00A47E8E" w:rsidRPr="00213C86">
        <w:rPr>
          <w:rFonts w:ascii="Liberation Serif" w:hAnsi="Liberation Serif" w:cs="Times New Roman"/>
          <w:sz w:val="28"/>
          <w:szCs w:val="28"/>
        </w:rPr>
        <w:t>рых созданы управляющ</w:t>
      </w:r>
      <w:r w:rsidR="00564B13" w:rsidRPr="00213C86">
        <w:rPr>
          <w:rFonts w:ascii="Liberation Serif" w:hAnsi="Liberation Serif" w:cs="Times New Roman"/>
          <w:sz w:val="28"/>
          <w:szCs w:val="28"/>
        </w:rPr>
        <w:t>и</w:t>
      </w:r>
      <w:r w:rsidR="00A47E8E" w:rsidRPr="00213C86">
        <w:rPr>
          <w:rFonts w:ascii="Liberation Serif" w:hAnsi="Liberation Serif" w:cs="Times New Roman"/>
          <w:sz w:val="28"/>
          <w:szCs w:val="28"/>
        </w:rPr>
        <w:t xml:space="preserve">е советы, возросла </w:t>
      </w:r>
      <w:r w:rsidR="00FD6230">
        <w:rPr>
          <w:rFonts w:ascii="Liberation Serif" w:hAnsi="Liberation Serif" w:cs="Times New Roman"/>
          <w:sz w:val="28"/>
          <w:szCs w:val="28"/>
        </w:rPr>
        <w:t xml:space="preserve">за 12 лет </w:t>
      </w:r>
      <w:r w:rsidR="00A47E8E" w:rsidRPr="00213C86">
        <w:rPr>
          <w:rFonts w:ascii="Liberation Serif" w:hAnsi="Liberation Serif" w:cs="Times New Roman"/>
          <w:sz w:val="28"/>
          <w:szCs w:val="28"/>
        </w:rPr>
        <w:t>с 5% до 34%</w:t>
      </w:r>
      <w:r w:rsidR="007C5361">
        <w:rPr>
          <w:rFonts w:ascii="Liberation Serif" w:hAnsi="Liberation Serif" w:cs="Times New Roman"/>
          <w:sz w:val="28"/>
          <w:szCs w:val="28"/>
        </w:rPr>
        <w:t xml:space="preserve"> (в 60 учр</w:t>
      </w:r>
      <w:r w:rsidR="007C5361">
        <w:rPr>
          <w:rFonts w:ascii="Liberation Serif" w:hAnsi="Liberation Serif" w:cs="Times New Roman"/>
          <w:sz w:val="28"/>
          <w:szCs w:val="28"/>
        </w:rPr>
        <w:t>е</w:t>
      </w:r>
      <w:r w:rsidR="007C5361">
        <w:rPr>
          <w:rFonts w:ascii="Liberation Serif" w:hAnsi="Liberation Serif" w:cs="Times New Roman"/>
          <w:sz w:val="28"/>
          <w:szCs w:val="28"/>
        </w:rPr>
        <w:t xml:space="preserve">ждениях </w:t>
      </w:r>
      <w:proofErr w:type="gramStart"/>
      <w:r w:rsidR="007C5361">
        <w:rPr>
          <w:rFonts w:ascii="Liberation Serif" w:hAnsi="Liberation Serif" w:cs="Times New Roman"/>
          <w:sz w:val="28"/>
          <w:szCs w:val="28"/>
        </w:rPr>
        <w:t>из</w:t>
      </w:r>
      <w:proofErr w:type="gramEnd"/>
      <w:r w:rsidR="007C5361">
        <w:rPr>
          <w:rFonts w:ascii="Liberation Serif" w:hAnsi="Liberation Serif" w:cs="Times New Roman"/>
          <w:sz w:val="28"/>
          <w:szCs w:val="28"/>
        </w:rPr>
        <w:t xml:space="preserve"> 179)</w:t>
      </w:r>
      <w:r w:rsidR="00A47E8E" w:rsidRPr="00213C86">
        <w:rPr>
          <w:rFonts w:ascii="Liberation Serif" w:hAnsi="Liberation Serif" w:cs="Times New Roman"/>
          <w:sz w:val="28"/>
          <w:szCs w:val="28"/>
        </w:rPr>
        <w:t>.</w:t>
      </w:r>
    </w:p>
    <w:p w:rsidR="007C5361" w:rsidRDefault="007C5361" w:rsidP="007C536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7476B">
        <w:rPr>
          <w:rFonts w:ascii="Liberation Serif" w:hAnsi="Liberation Serif" w:cs="Times New Roman"/>
          <w:b/>
          <w:sz w:val="28"/>
          <w:szCs w:val="28"/>
        </w:rPr>
        <w:t>Слайд 1</w:t>
      </w:r>
      <w:r>
        <w:rPr>
          <w:rFonts w:ascii="Liberation Serif" w:hAnsi="Liberation Serif" w:cs="Times New Roman"/>
          <w:b/>
          <w:sz w:val="28"/>
          <w:szCs w:val="28"/>
        </w:rPr>
        <w:t>7</w:t>
      </w:r>
      <w:r w:rsidRPr="00C7476B">
        <w:rPr>
          <w:rFonts w:ascii="Liberation Serif" w:hAnsi="Liberation Serif" w:cs="Times New Roman"/>
          <w:sz w:val="28"/>
          <w:szCs w:val="28"/>
        </w:rPr>
        <w:t xml:space="preserve">.   </w:t>
      </w:r>
    </w:p>
    <w:p w:rsidR="007C5361" w:rsidRDefault="00AC1459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Э</w:t>
      </w:r>
      <w:r w:rsidR="0020580C" w:rsidRPr="001167AA">
        <w:rPr>
          <w:rFonts w:ascii="Liberation Serif" w:hAnsi="Liberation Serif" w:cs="Times New Roman"/>
          <w:sz w:val="28"/>
          <w:szCs w:val="28"/>
        </w:rPr>
        <w:t>ффективное функционирование системы органов госуда</w:t>
      </w:r>
      <w:r w:rsidR="0020580C" w:rsidRPr="001167AA">
        <w:rPr>
          <w:rFonts w:ascii="Liberation Serif" w:hAnsi="Liberation Serif" w:cs="Times New Roman"/>
          <w:sz w:val="28"/>
          <w:szCs w:val="28"/>
        </w:rPr>
        <w:t>р</w:t>
      </w:r>
      <w:r w:rsidR="0020580C" w:rsidRPr="001167AA">
        <w:rPr>
          <w:rFonts w:ascii="Liberation Serif" w:hAnsi="Liberation Serif" w:cs="Times New Roman"/>
          <w:sz w:val="28"/>
          <w:szCs w:val="28"/>
        </w:rPr>
        <w:t>ственно-общественного управления образованием направлено на решение задач, связа</w:t>
      </w:r>
      <w:r w:rsidR="0020580C" w:rsidRPr="001167AA">
        <w:rPr>
          <w:rFonts w:ascii="Liberation Serif" w:hAnsi="Liberation Serif" w:cs="Times New Roman"/>
          <w:sz w:val="28"/>
          <w:szCs w:val="28"/>
        </w:rPr>
        <w:t>н</w:t>
      </w:r>
      <w:r w:rsidR="0020580C" w:rsidRPr="001167AA">
        <w:rPr>
          <w:rFonts w:ascii="Liberation Serif" w:hAnsi="Liberation Serif" w:cs="Times New Roman"/>
          <w:sz w:val="28"/>
          <w:szCs w:val="28"/>
        </w:rPr>
        <w:t>ных с развитием образовательных учреждений</w:t>
      </w:r>
      <w:r w:rsidR="00564B13">
        <w:rPr>
          <w:rFonts w:ascii="Liberation Serif" w:hAnsi="Liberation Serif" w:cs="Times New Roman"/>
          <w:sz w:val="28"/>
          <w:szCs w:val="28"/>
        </w:rPr>
        <w:t xml:space="preserve">, </w:t>
      </w:r>
      <w:r w:rsidR="0020580C" w:rsidRPr="001167AA">
        <w:rPr>
          <w:rFonts w:ascii="Liberation Serif" w:hAnsi="Liberation Serif" w:cs="Times New Roman"/>
          <w:sz w:val="28"/>
          <w:szCs w:val="28"/>
        </w:rPr>
        <w:t xml:space="preserve">муниципальной </w:t>
      </w:r>
      <w:r w:rsidR="00564B13">
        <w:rPr>
          <w:rFonts w:ascii="Liberation Serif" w:hAnsi="Liberation Serif" w:cs="Times New Roman"/>
          <w:sz w:val="28"/>
          <w:szCs w:val="28"/>
        </w:rPr>
        <w:t>и реги</w:t>
      </w:r>
      <w:r w:rsidR="00564B13">
        <w:rPr>
          <w:rFonts w:ascii="Liberation Serif" w:hAnsi="Liberation Serif" w:cs="Times New Roman"/>
          <w:sz w:val="28"/>
          <w:szCs w:val="28"/>
        </w:rPr>
        <w:t>о</w:t>
      </w:r>
      <w:r w:rsidR="00564B13">
        <w:rPr>
          <w:rFonts w:ascii="Liberation Serif" w:hAnsi="Liberation Serif" w:cs="Times New Roman"/>
          <w:sz w:val="28"/>
          <w:szCs w:val="28"/>
        </w:rPr>
        <w:t xml:space="preserve">нальной </w:t>
      </w:r>
      <w:r w:rsidR="0020580C" w:rsidRPr="001167AA">
        <w:rPr>
          <w:rFonts w:ascii="Liberation Serif" w:hAnsi="Liberation Serif" w:cs="Times New Roman"/>
          <w:sz w:val="28"/>
          <w:szCs w:val="28"/>
        </w:rPr>
        <w:t xml:space="preserve">системы образования в целом. Именно системный подход в построении данной системы позволяет добиться положительных результатов </w:t>
      </w:r>
      <w:r>
        <w:rPr>
          <w:rFonts w:ascii="Liberation Serif" w:hAnsi="Liberation Serif" w:cs="Times New Roman"/>
          <w:sz w:val="28"/>
          <w:szCs w:val="28"/>
        </w:rPr>
        <w:t>и объединить</w:t>
      </w:r>
      <w:r w:rsidR="0020580C" w:rsidRPr="001167AA">
        <w:rPr>
          <w:rFonts w:ascii="Liberation Serif" w:hAnsi="Liberation Serif" w:cs="Times New Roman"/>
          <w:sz w:val="28"/>
          <w:szCs w:val="28"/>
        </w:rPr>
        <w:t xml:space="preserve"> все кат</w:t>
      </w:r>
      <w:r w:rsidR="0020580C" w:rsidRPr="001167AA">
        <w:rPr>
          <w:rFonts w:ascii="Liberation Serif" w:hAnsi="Liberation Serif" w:cs="Times New Roman"/>
          <w:sz w:val="28"/>
          <w:szCs w:val="28"/>
        </w:rPr>
        <w:t>е</w:t>
      </w:r>
      <w:r w:rsidR="0020580C" w:rsidRPr="001167AA">
        <w:rPr>
          <w:rFonts w:ascii="Liberation Serif" w:hAnsi="Liberation Serif" w:cs="Times New Roman"/>
          <w:sz w:val="28"/>
          <w:szCs w:val="28"/>
        </w:rPr>
        <w:t xml:space="preserve">горий </w:t>
      </w:r>
      <w:r w:rsidR="00D47EC8" w:rsidRPr="001167AA">
        <w:rPr>
          <w:rFonts w:ascii="Liberation Serif" w:hAnsi="Liberation Serif" w:cs="Times New Roman"/>
          <w:sz w:val="28"/>
          <w:szCs w:val="28"/>
        </w:rPr>
        <w:t xml:space="preserve">участников </w:t>
      </w:r>
      <w:r w:rsidR="0020580C" w:rsidRPr="001167AA">
        <w:rPr>
          <w:rFonts w:ascii="Liberation Serif" w:hAnsi="Liberation Serif" w:cs="Times New Roman"/>
          <w:sz w:val="28"/>
          <w:szCs w:val="28"/>
        </w:rPr>
        <w:t>образовательных отношений, представителей общественн</w:t>
      </w:r>
      <w:r w:rsidR="0020580C" w:rsidRPr="001167AA">
        <w:rPr>
          <w:rFonts w:ascii="Liberation Serif" w:hAnsi="Liberation Serif" w:cs="Times New Roman"/>
          <w:sz w:val="28"/>
          <w:szCs w:val="28"/>
        </w:rPr>
        <w:t>о</w:t>
      </w:r>
      <w:r w:rsidR="0020580C" w:rsidRPr="001167AA">
        <w:rPr>
          <w:rFonts w:ascii="Liberation Serif" w:hAnsi="Liberation Serif" w:cs="Times New Roman"/>
          <w:sz w:val="28"/>
          <w:szCs w:val="28"/>
        </w:rPr>
        <w:t>сти и работодателей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1512FF" w:rsidRPr="001167AA">
        <w:rPr>
          <w:rFonts w:ascii="Liberation Serif" w:hAnsi="Liberation Serif" w:cs="Times New Roman"/>
          <w:sz w:val="28"/>
          <w:szCs w:val="28"/>
        </w:rPr>
        <w:t xml:space="preserve">Одной из задач федерального проекта «Современная школа» </w:t>
      </w:r>
      <w:r w:rsidR="0020580C" w:rsidRPr="001167AA">
        <w:rPr>
          <w:rFonts w:ascii="Liberation Serif" w:hAnsi="Liberation Serif" w:cs="Times New Roman"/>
          <w:sz w:val="28"/>
          <w:szCs w:val="28"/>
        </w:rPr>
        <w:t>национал</w:t>
      </w:r>
      <w:r w:rsidR="0020580C" w:rsidRPr="001167AA">
        <w:rPr>
          <w:rFonts w:ascii="Liberation Serif" w:hAnsi="Liberation Serif" w:cs="Times New Roman"/>
          <w:sz w:val="28"/>
          <w:szCs w:val="28"/>
        </w:rPr>
        <w:t>ь</w:t>
      </w:r>
      <w:r w:rsidR="0020580C" w:rsidRPr="001167AA">
        <w:rPr>
          <w:rFonts w:ascii="Liberation Serif" w:hAnsi="Liberation Serif" w:cs="Times New Roman"/>
          <w:sz w:val="28"/>
          <w:szCs w:val="28"/>
        </w:rPr>
        <w:t xml:space="preserve">ного проекта «Образование» как раз и </w:t>
      </w:r>
      <w:r w:rsidR="001512FF" w:rsidRPr="001167AA">
        <w:rPr>
          <w:rFonts w:ascii="Liberation Serif" w:hAnsi="Liberation Serif" w:cs="Times New Roman"/>
          <w:sz w:val="28"/>
          <w:szCs w:val="28"/>
        </w:rPr>
        <w:t xml:space="preserve">является </w:t>
      </w:r>
      <w:r w:rsidR="0020580C" w:rsidRPr="001167AA">
        <w:rPr>
          <w:rFonts w:ascii="Liberation Serif" w:hAnsi="Liberation Serif" w:cs="Times New Roman"/>
          <w:sz w:val="28"/>
          <w:szCs w:val="28"/>
        </w:rPr>
        <w:t>«</w:t>
      </w:r>
      <w:r w:rsidR="001512FF" w:rsidRPr="001167AA">
        <w:rPr>
          <w:rFonts w:ascii="Liberation Serif" w:hAnsi="Liberation Serif" w:cs="Times New Roman"/>
          <w:sz w:val="28"/>
          <w:szCs w:val="28"/>
        </w:rPr>
        <w:t>обеспечение участи</w:t>
      </w:r>
      <w:r w:rsidR="0020580C" w:rsidRPr="001167AA">
        <w:rPr>
          <w:rFonts w:ascii="Liberation Serif" w:hAnsi="Liberation Serif" w:cs="Times New Roman"/>
          <w:sz w:val="28"/>
          <w:szCs w:val="28"/>
        </w:rPr>
        <w:t>я</w:t>
      </w:r>
      <w:r w:rsidR="001512FF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20580C" w:rsidRPr="001167AA">
        <w:rPr>
          <w:rFonts w:ascii="Liberation Serif" w:hAnsi="Liberation Serif" w:cs="Times New Roman"/>
          <w:sz w:val="28"/>
          <w:szCs w:val="28"/>
        </w:rPr>
        <w:t>общ</w:t>
      </w:r>
      <w:r w:rsidR="0020580C" w:rsidRPr="001167AA">
        <w:rPr>
          <w:rFonts w:ascii="Liberation Serif" w:hAnsi="Liberation Serif" w:cs="Times New Roman"/>
          <w:sz w:val="28"/>
          <w:szCs w:val="28"/>
        </w:rPr>
        <w:t>е</w:t>
      </w:r>
      <w:r w:rsidR="0020580C" w:rsidRPr="001167AA">
        <w:rPr>
          <w:rFonts w:ascii="Liberation Serif" w:hAnsi="Liberation Serif" w:cs="Times New Roman"/>
          <w:sz w:val="28"/>
          <w:szCs w:val="28"/>
        </w:rPr>
        <w:t xml:space="preserve">ственно-деловых объединений и </w:t>
      </w:r>
      <w:r w:rsidR="001512FF" w:rsidRPr="001167AA">
        <w:rPr>
          <w:rFonts w:ascii="Liberation Serif" w:hAnsi="Liberation Serif" w:cs="Times New Roman"/>
          <w:sz w:val="28"/>
          <w:szCs w:val="28"/>
        </w:rPr>
        <w:t>представителей работодателей в принятии р</w:t>
      </w:r>
      <w:r w:rsidR="001512FF" w:rsidRPr="001167AA">
        <w:rPr>
          <w:rFonts w:ascii="Liberation Serif" w:hAnsi="Liberation Serif" w:cs="Times New Roman"/>
          <w:sz w:val="28"/>
          <w:szCs w:val="28"/>
        </w:rPr>
        <w:t>е</w:t>
      </w:r>
      <w:r w:rsidR="001512FF" w:rsidRPr="001167AA">
        <w:rPr>
          <w:rFonts w:ascii="Liberation Serif" w:hAnsi="Liberation Serif" w:cs="Times New Roman"/>
          <w:sz w:val="28"/>
          <w:szCs w:val="28"/>
        </w:rPr>
        <w:t>шени</w:t>
      </w:r>
      <w:r w:rsidR="0020580C" w:rsidRPr="001167AA">
        <w:rPr>
          <w:rFonts w:ascii="Liberation Serif" w:hAnsi="Liberation Serif" w:cs="Times New Roman"/>
          <w:sz w:val="28"/>
          <w:szCs w:val="28"/>
        </w:rPr>
        <w:t>й</w:t>
      </w:r>
      <w:r w:rsidR="001512FF" w:rsidRPr="001167AA">
        <w:rPr>
          <w:rFonts w:ascii="Liberation Serif" w:hAnsi="Liberation Serif" w:cs="Times New Roman"/>
          <w:sz w:val="28"/>
          <w:szCs w:val="28"/>
        </w:rPr>
        <w:t xml:space="preserve"> по вопросам управления общеобразовательными организациями, в том числе в о</w:t>
      </w:r>
      <w:r w:rsidR="001512FF" w:rsidRPr="001167AA">
        <w:rPr>
          <w:rFonts w:ascii="Liberation Serif" w:hAnsi="Liberation Serif" w:cs="Times New Roman"/>
          <w:sz w:val="28"/>
          <w:szCs w:val="28"/>
        </w:rPr>
        <w:t>б</w:t>
      </w:r>
      <w:r w:rsidR="001512FF" w:rsidRPr="001167AA">
        <w:rPr>
          <w:rFonts w:ascii="Liberation Serif" w:hAnsi="Liberation Serif" w:cs="Times New Roman"/>
          <w:sz w:val="28"/>
          <w:szCs w:val="28"/>
        </w:rPr>
        <w:t xml:space="preserve">новлении образовательных программ». </w:t>
      </w:r>
    </w:p>
    <w:p w:rsidR="007C5361" w:rsidRDefault="007C5361" w:rsidP="007C536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7476B">
        <w:rPr>
          <w:rFonts w:ascii="Liberation Serif" w:hAnsi="Liberation Serif" w:cs="Times New Roman"/>
          <w:b/>
          <w:sz w:val="28"/>
          <w:szCs w:val="28"/>
        </w:rPr>
        <w:t>Слайд 1</w:t>
      </w:r>
      <w:r>
        <w:rPr>
          <w:rFonts w:ascii="Liberation Serif" w:hAnsi="Liberation Serif" w:cs="Times New Roman"/>
          <w:b/>
          <w:sz w:val="28"/>
          <w:szCs w:val="28"/>
        </w:rPr>
        <w:t>8</w:t>
      </w:r>
      <w:r w:rsidRPr="00C7476B">
        <w:rPr>
          <w:rFonts w:ascii="Liberation Serif" w:hAnsi="Liberation Serif" w:cs="Times New Roman"/>
          <w:sz w:val="28"/>
          <w:szCs w:val="28"/>
        </w:rPr>
        <w:t xml:space="preserve">.   </w:t>
      </w:r>
    </w:p>
    <w:p w:rsidR="00B344EF" w:rsidRPr="001167AA" w:rsidRDefault="00D47EC8" w:rsidP="001167A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167AA">
        <w:rPr>
          <w:rFonts w:ascii="Liberation Serif" w:hAnsi="Liberation Serif" w:cs="Times New Roman"/>
          <w:sz w:val="28"/>
          <w:szCs w:val="28"/>
        </w:rPr>
        <w:t xml:space="preserve">В </w:t>
      </w:r>
      <w:proofErr w:type="spellStart"/>
      <w:r w:rsidRPr="001167AA">
        <w:rPr>
          <w:rFonts w:ascii="Liberation Serif" w:hAnsi="Liberation Serif" w:cs="Times New Roman"/>
          <w:sz w:val="28"/>
          <w:szCs w:val="28"/>
        </w:rPr>
        <w:t>Грязовецком</w:t>
      </w:r>
      <w:proofErr w:type="spellEnd"/>
      <w:r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925E98">
        <w:rPr>
          <w:rFonts w:ascii="Liberation Serif" w:hAnsi="Liberation Serif" w:cs="Times New Roman"/>
          <w:sz w:val="28"/>
          <w:szCs w:val="28"/>
        </w:rPr>
        <w:t>округе</w:t>
      </w:r>
      <w:r w:rsidR="00D77BBE">
        <w:rPr>
          <w:rFonts w:ascii="Liberation Serif" w:hAnsi="Liberation Serif" w:cs="Times New Roman"/>
          <w:sz w:val="28"/>
          <w:szCs w:val="28"/>
        </w:rPr>
        <w:t xml:space="preserve"> </w:t>
      </w:r>
      <w:r w:rsidR="001512FF" w:rsidRPr="001167AA">
        <w:rPr>
          <w:rFonts w:ascii="Liberation Serif" w:hAnsi="Liberation Serif" w:cs="Times New Roman"/>
          <w:sz w:val="28"/>
          <w:szCs w:val="28"/>
        </w:rPr>
        <w:t xml:space="preserve">организационные вопросы по введению </w:t>
      </w:r>
      <w:r w:rsidR="0020580C" w:rsidRPr="001167AA">
        <w:rPr>
          <w:rFonts w:ascii="Liberation Serif" w:hAnsi="Liberation Serif" w:cs="Times New Roman"/>
          <w:sz w:val="28"/>
          <w:szCs w:val="28"/>
        </w:rPr>
        <w:t>обществе</w:t>
      </w:r>
      <w:r w:rsidR="0020580C" w:rsidRPr="001167AA">
        <w:rPr>
          <w:rFonts w:ascii="Liberation Serif" w:hAnsi="Liberation Serif" w:cs="Times New Roman"/>
          <w:sz w:val="28"/>
          <w:szCs w:val="28"/>
        </w:rPr>
        <w:t>н</w:t>
      </w:r>
      <w:r w:rsidR="0020580C" w:rsidRPr="001167AA">
        <w:rPr>
          <w:rFonts w:ascii="Liberation Serif" w:hAnsi="Liberation Serif" w:cs="Times New Roman"/>
          <w:sz w:val="28"/>
          <w:szCs w:val="28"/>
        </w:rPr>
        <w:t xml:space="preserve">ности и </w:t>
      </w:r>
      <w:r w:rsidR="001512FF" w:rsidRPr="001167AA">
        <w:rPr>
          <w:rFonts w:ascii="Liberation Serif" w:hAnsi="Liberation Serif" w:cs="Times New Roman"/>
          <w:sz w:val="28"/>
          <w:szCs w:val="28"/>
        </w:rPr>
        <w:t xml:space="preserve">работодателей в </w:t>
      </w:r>
      <w:r w:rsidR="0020580C" w:rsidRPr="001167AA">
        <w:rPr>
          <w:rFonts w:ascii="Liberation Serif" w:hAnsi="Liberation Serif" w:cs="Times New Roman"/>
          <w:sz w:val="28"/>
          <w:szCs w:val="28"/>
        </w:rPr>
        <w:t>процессы управления образованием</w:t>
      </w:r>
      <w:r w:rsidR="00AC1459">
        <w:rPr>
          <w:rFonts w:ascii="Liberation Serif" w:hAnsi="Liberation Serif" w:cs="Times New Roman"/>
          <w:sz w:val="28"/>
          <w:szCs w:val="28"/>
        </w:rPr>
        <w:t xml:space="preserve"> </w:t>
      </w:r>
      <w:r w:rsidR="007F6430">
        <w:rPr>
          <w:rFonts w:ascii="Liberation Serif" w:hAnsi="Liberation Serif" w:cs="Times New Roman"/>
          <w:sz w:val="28"/>
          <w:szCs w:val="28"/>
        </w:rPr>
        <w:t>решены и</w:t>
      </w:r>
      <w:r w:rsidR="001512FF"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6242F2" w:rsidRPr="001167AA">
        <w:rPr>
          <w:rFonts w:ascii="Liberation Serif" w:hAnsi="Liberation Serif" w:cs="Times New Roman"/>
          <w:sz w:val="28"/>
          <w:szCs w:val="28"/>
        </w:rPr>
        <w:t>т</w:t>
      </w:r>
      <w:r w:rsidR="006242F2" w:rsidRPr="001167AA">
        <w:rPr>
          <w:rFonts w:ascii="Liberation Serif" w:hAnsi="Liberation Serif" w:cs="Times New Roman"/>
          <w:sz w:val="28"/>
          <w:szCs w:val="28"/>
        </w:rPr>
        <w:t>е</w:t>
      </w:r>
      <w:r w:rsidR="006242F2" w:rsidRPr="001167AA">
        <w:rPr>
          <w:rFonts w:ascii="Liberation Serif" w:hAnsi="Liberation Serif" w:cs="Times New Roman"/>
          <w:sz w:val="28"/>
          <w:szCs w:val="28"/>
        </w:rPr>
        <w:t>перь работа</w:t>
      </w:r>
      <w:r w:rsidR="007F6430">
        <w:rPr>
          <w:rFonts w:ascii="Liberation Serif" w:hAnsi="Liberation Serif" w:cs="Times New Roman"/>
          <w:sz w:val="28"/>
          <w:szCs w:val="28"/>
        </w:rPr>
        <w:t>ем</w:t>
      </w:r>
      <w:r w:rsidR="006242F2" w:rsidRPr="001167AA">
        <w:rPr>
          <w:rFonts w:ascii="Liberation Serif" w:hAnsi="Liberation Serif" w:cs="Times New Roman"/>
          <w:sz w:val="28"/>
          <w:szCs w:val="28"/>
        </w:rPr>
        <w:t xml:space="preserve"> над повышением качества </w:t>
      </w:r>
      <w:r w:rsidR="0020580C" w:rsidRPr="001167AA">
        <w:rPr>
          <w:rFonts w:ascii="Liberation Serif" w:hAnsi="Liberation Serif" w:cs="Times New Roman"/>
          <w:sz w:val="28"/>
          <w:szCs w:val="28"/>
        </w:rPr>
        <w:t>участия в уп</w:t>
      </w:r>
      <w:r w:rsidRPr="001167AA">
        <w:rPr>
          <w:rFonts w:ascii="Liberation Serif" w:hAnsi="Liberation Serif" w:cs="Times New Roman"/>
          <w:sz w:val="28"/>
          <w:szCs w:val="28"/>
        </w:rPr>
        <w:t>равленческих процессах, направл</w:t>
      </w:r>
      <w:r w:rsidR="0020580C" w:rsidRPr="001167AA">
        <w:rPr>
          <w:rFonts w:ascii="Liberation Serif" w:hAnsi="Liberation Serif" w:cs="Times New Roman"/>
          <w:sz w:val="28"/>
          <w:szCs w:val="28"/>
        </w:rPr>
        <w:t xml:space="preserve">енных </w:t>
      </w:r>
      <w:r w:rsidRPr="001167AA">
        <w:rPr>
          <w:rFonts w:ascii="Liberation Serif" w:hAnsi="Liberation Serif" w:cs="Times New Roman"/>
          <w:sz w:val="28"/>
          <w:szCs w:val="28"/>
        </w:rPr>
        <w:t>на совершенствование с</w:t>
      </w:r>
      <w:r w:rsidRPr="001167AA">
        <w:rPr>
          <w:rFonts w:ascii="Liberation Serif" w:hAnsi="Liberation Serif" w:cs="Times New Roman"/>
          <w:sz w:val="28"/>
          <w:szCs w:val="28"/>
        </w:rPr>
        <w:t>и</w:t>
      </w:r>
      <w:r w:rsidRPr="001167AA">
        <w:rPr>
          <w:rFonts w:ascii="Liberation Serif" w:hAnsi="Liberation Serif" w:cs="Times New Roman"/>
          <w:sz w:val="28"/>
          <w:szCs w:val="28"/>
        </w:rPr>
        <w:t xml:space="preserve">стемы </w:t>
      </w:r>
      <w:r w:rsidR="006242F2" w:rsidRPr="001167AA">
        <w:rPr>
          <w:rFonts w:ascii="Liberation Serif" w:hAnsi="Liberation Serif" w:cs="Times New Roman"/>
          <w:sz w:val="28"/>
          <w:szCs w:val="28"/>
        </w:rPr>
        <w:t>образования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и улучшение условий предоставления образования</w:t>
      </w:r>
      <w:r w:rsidR="006242F2" w:rsidRPr="001167AA">
        <w:rPr>
          <w:rFonts w:ascii="Liberation Serif" w:hAnsi="Liberation Serif" w:cs="Times New Roman"/>
          <w:sz w:val="28"/>
          <w:szCs w:val="28"/>
        </w:rPr>
        <w:t xml:space="preserve">. </w:t>
      </w:r>
      <w:r w:rsidR="00B22631" w:rsidRPr="001167AA">
        <w:rPr>
          <w:rFonts w:ascii="Liberation Serif" w:hAnsi="Liberation Serif" w:cs="Times New Roman"/>
          <w:sz w:val="28"/>
          <w:szCs w:val="28"/>
        </w:rPr>
        <w:t>Равнение на результат</w:t>
      </w:r>
      <w:r w:rsidR="006242F2" w:rsidRPr="001167AA">
        <w:rPr>
          <w:rFonts w:ascii="Liberation Serif" w:hAnsi="Liberation Serif" w:cs="Times New Roman"/>
          <w:sz w:val="28"/>
          <w:szCs w:val="28"/>
        </w:rPr>
        <w:t xml:space="preserve">! </w:t>
      </w:r>
      <w:r w:rsidR="00607AFA" w:rsidRPr="001167AA">
        <w:rPr>
          <w:rFonts w:ascii="Liberation Serif" w:hAnsi="Liberation Serif" w:cs="Times New Roman"/>
          <w:sz w:val="28"/>
          <w:szCs w:val="28"/>
        </w:rPr>
        <w:t>В</w:t>
      </w:r>
      <w:r w:rsidR="006242F2" w:rsidRPr="001167AA">
        <w:rPr>
          <w:rFonts w:ascii="Liberation Serif" w:hAnsi="Liberation Serif" w:cs="Times New Roman"/>
          <w:sz w:val="28"/>
          <w:szCs w:val="28"/>
        </w:rPr>
        <w:t>от главный лозунг кажд</w:t>
      </w:r>
      <w:r w:rsidR="006242F2" w:rsidRPr="001167AA">
        <w:rPr>
          <w:rFonts w:ascii="Liberation Serif" w:hAnsi="Liberation Serif" w:cs="Times New Roman"/>
          <w:sz w:val="28"/>
          <w:szCs w:val="28"/>
        </w:rPr>
        <w:t>о</w:t>
      </w:r>
      <w:r w:rsidR="006242F2" w:rsidRPr="001167AA">
        <w:rPr>
          <w:rFonts w:ascii="Liberation Serif" w:hAnsi="Liberation Serif" w:cs="Times New Roman"/>
          <w:sz w:val="28"/>
          <w:szCs w:val="28"/>
        </w:rPr>
        <w:t>го управляющего совета</w:t>
      </w:r>
      <w:r w:rsidRPr="001167AA">
        <w:rPr>
          <w:rFonts w:ascii="Liberation Serif" w:hAnsi="Liberation Serif" w:cs="Times New Roman"/>
          <w:sz w:val="28"/>
          <w:szCs w:val="28"/>
        </w:rPr>
        <w:t xml:space="preserve"> </w:t>
      </w:r>
      <w:r w:rsidR="00B22631" w:rsidRPr="001167AA">
        <w:rPr>
          <w:rFonts w:ascii="Liberation Serif" w:hAnsi="Liberation Serif" w:cs="Times New Roman"/>
          <w:sz w:val="28"/>
          <w:szCs w:val="28"/>
        </w:rPr>
        <w:t>округа</w:t>
      </w:r>
      <w:r w:rsidRPr="001167AA">
        <w:rPr>
          <w:rFonts w:ascii="Liberation Serif" w:hAnsi="Liberation Serif" w:cs="Times New Roman"/>
          <w:sz w:val="28"/>
          <w:szCs w:val="28"/>
        </w:rPr>
        <w:t>.</w:t>
      </w:r>
    </w:p>
    <w:p w:rsidR="00F82DB6" w:rsidRPr="001167AA" w:rsidRDefault="00F82DB6" w:rsidP="001167AA">
      <w:pPr>
        <w:spacing w:after="0"/>
        <w:ind w:left="360"/>
        <w:jc w:val="both"/>
        <w:rPr>
          <w:rFonts w:ascii="Liberation Serif" w:hAnsi="Liberation Serif" w:cs="Times New Roman"/>
          <w:sz w:val="28"/>
          <w:szCs w:val="28"/>
        </w:rPr>
      </w:pPr>
    </w:p>
    <w:sectPr w:rsidR="00F82DB6" w:rsidRPr="001167AA" w:rsidSect="007C5361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06A1"/>
    <w:multiLevelType w:val="hybridMultilevel"/>
    <w:tmpl w:val="A5FC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76C63"/>
    <w:multiLevelType w:val="hybridMultilevel"/>
    <w:tmpl w:val="0B400948"/>
    <w:lvl w:ilvl="0" w:tplc="B41E4FF6">
      <w:start w:val="1"/>
      <w:numFmt w:val="decimal"/>
      <w:lvlText w:val="%1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B41E4FF6">
      <w:start w:val="1"/>
      <w:numFmt w:val="decimal"/>
      <w:lvlText w:val="%2)"/>
      <w:lvlJc w:val="left"/>
      <w:pPr>
        <w:tabs>
          <w:tab w:val="num" w:pos="1811"/>
        </w:tabs>
        <w:ind w:left="1811" w:hanging="14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4F"/>
    <w:rsid w:val="00003F64"/>
    <w:rsid w:val="00023E6D"/>
    <w:rsid w:val="0004551A"/>
    <w:rsid w:val="00046A83"/>
    <w:rsid w:val="00056FA6"/>
    <w:rsid w:val="000B2567"/>
    <w:rsid w:val="000D4033"/>
    <w:rsid w:val="000E1A75"/>
    <w:rsid w:val="00101DB9"/>
    <w:rsid w:val="001167AA"/>
    <w:rsid w:val="001206A1"/>
    <w:rsid w:val="00125A75"/>
    <w:rsid w:val="00134B28"/>
    <w:rsid w:val="001512FF"/>
    <w:rsid w:val="00172CBF"/>
    <w:rsid w:val="0017371F"/>
    <w:rsid w:val="001E01E1"/>
    <w:rsid w:val="0020580C"/>
    <w:rsid w:val="0021088D"/>
    <w:rsid w:val="00213C86"/>
    <w:rsid w:val="00221505"/>
    <w:rsid w:val="002325C0"/>
    <w:rsid w:val="00244BD6"/>
    <w:rsid w:val="002533BE"/>
    <w:rsid w:val="00265ADC"/>
    <w:rsid w:val="00293021"/>
    <w:rsid w:val="002A59C4"/>
    <w:rsid w:val="002B138C"/>
    <w:rsid w:val="002D6D25"/>
    <w:rsid w:val="002E29AA"/>
    <w:rsid w:val="00310D05"/>
    <w:rsid w:val="0033720C"/>
    <w:rsid w:val="00341910"/>
    <w:rsid w:val="00342EA8"/>
    <w:rsid w:val="003471AA"/>
    <w:rsid w:val="00370333"/>
    <w:rsid w:val="00377715"/>
    <w:rsid w:val="003C135D"/>
    <w:rsid w:val="00405BB9"/>
    <w:rsid w:val="0041411A"/>
    <w:rsid w:val="00457D8A"/>
    <w:rsid w:val="00481D48"/>
    <w:rsid w:val="00496039"/>
    <w:rsid w:val="004C1C65"/>
    <w:rsid w:val="004D1679"/>
    <w:rsid w:val="004D1889"/>
    <w:rsid w:val="004D47C6"/>
    <w:rsid w:val="005303D0"/>
    <w:rsid w:val="00537C00"/>
    <w:rsid w:val="00552BBF"/>
    <w:rsid w:val="00564B13"/>
    <w:rsid w:val="0058087E"/>
    <w:rsid w:val="0059012B"/>
    <w:rsid w:val="00593C27"/>
    <w:rsid w:val="005B0870"/>
    <w:rsid w:val="005D0F27"/>
    <w:rsid w:val="005E005C"/>
    <w:rsid w:val="00607AFA"/>
    <w:rsid w:val="006242F2"/>
    <w:rsid w:val="0063689C"/>
    <w:rsid w:val="006945D7"/>
    <w:rsid w:val="006A5D08"/>
    <w:rsid w:val="006A77BD"/>
    <w:rsid w:val="006B2D06"/>
    <w:rsid w:val="006B472F"/>
    <w:rsid w:val="006E4C01"/>
    <w:rsid w:val="006E4D99"/>
    <w:rsid w:val="00741493"/>
    <w:rsid w:val="007809AB"/>
    <w:rsid w:val="007C4D7D"/>
    <w:rsid w:val="007C5361"/>
    <w:rsid w:val="007D5277"/>
    <w:rsid w:val="007E394E"/>
    <w:rsid w:val="007F6430"/>
    <w:rsid w:val="007F6EC7"/>
    <w:rsid w:val="007F7BCD"/>
    <w:rsid w:val="00830A66"/>
    <w:rsid w:val="00832402"/>
    <w:rsid w:val="00835B70"/>
    <w:rsid w:val="00851BA4"/>
    <w:rsid w:val="0088175F"/>
    <w:rsid w:val="008A08D4"/>
    <w:rsid w:val="008B6AB7"/>
    <w:rsid w:val="00925E98"/>
    <w:rsid w:val="00945262"/>
    <w:rsid w:val="0094585C"/>
    <w:rsid w:val="00953DB5"/>
    <w:rsid w:val="00965E23"/>
    <w:rsid w:val="00981B2B"/>
    <w:rsid w:val="0098203D"/>
    <w:rsid w:val="009C31FA"/>
    <w:rsid w:val="009D0999"/>
    <w:rsid w:val="00A32E1C"/>
    <w:rsid w:val="00A4201A"/>
    <w:rsid w:val="00A47E8E"/>
    <w:rsid w:val="00A86A5A"/>
    <w:rsid w:val="00AC1459"/>
    <w:rsid w:val="00AE2661"/>
    <w:rsid w:val="00B059D4"/>
    <w:rsid w:val="00B12659"/>
    <w:rsid w:val="00B22631"/>
    <w:rsid w:val="00B344EF"/>
    <w:rsid w:val="00B41F12"/>
    <w:rsid w:val="00B74634"/>
    <w:rsid w:val="00B83FBC"/>
    <w:rsid w:val="00BB1E3D"/>
    <w:rsid w:val="00BD7149"/>
    <w:rsid w:val="00BF1419"/>
    <w:rsid w:val="00C24138"/>
    <w:rsid w:val="00C33024"/>
    <w:rsid w:val="00C37EFA"/>
    <w:rsid w:val="00C5525A"/>
    <w:rsid w:val="00C64354"/>
    <w:rsid w:val="00C7150D"/>
    <w:rsid w:val="00C7476B"/>
    <w:rsid w:val="00CA714F"/>
    <w:rsid w:val="00CB0AFE"/>
    <w:rsid w:val="00CE29AA"/>
    <w:rsid w:val="00CF528A"/>
    <w:rsid w:val="00D1558B"/>
    <w:rsid w:val="00D3059C"/>
    <w:rsid w:val="00D30D5E"/>
    <w:rsid w:val="00D4322F"/>
    <w:rsid w:val="00D4372C"/>
    <w:rsid w:val="00D47EC8"/>
    <w:rsid w:val="00D523B4"/>
    <w:rsid w:val="00D712C1"/>
    <w:rsid w:val="00D77BBE"/>
    <w:rsid w:val="00DB6243"/>
    <w:rsid w:val="00DC35B1"/>
    <w:rsid w:val="00DC57F5"/>
    <w:rsid w:val="00DE2630"/>
    <w:rsid w:val="00E0520F"/>
    <w:rsid w:val="00E133FF"/>
    <w:rsid w:val="00E36B59"/>
    <w:rsid w:val="00E501A5"/>
    <w:rsid w:val="00E97C03"/>
    <w:rsid w:val="00EA4129"/>
    <w:rsid w:val="00EC38A7"/>
    <w:rsid w:val="00EC5A0A"/>
    <w:rsid w:val="00EE7D40"/>
    <w:rsid w:val="00EF56E7"/>
    <w:rsid w:val="00F23EC9"/>
    <w:rsid w:val="00F27B1E"/>
    <w:rsid w:val="00F608C0"/>
    <w:rsid w:val="00F626A3"/>
    <w:rsid w:val="00F82DB6"/>
    <w:rsid w:val="00F87EED"/>
    <w:rsid w:val="00FD6230"/>
    <w:rsid w:val="00FE64CD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6659B-B20B-4BDC-ADF1-9AB8838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БеляшоваО</dc:creator>
  <cp:lastModifiedBy>Марина</cp:lastModifiedBy>
  <cp:revision>2</cp:revision>
  <cp:lastPrinted>2023-11-21T14:56:00Z</cp:lastPrinted>
  <dcterms:created xsi:type="dcterms:W3CDTF">2023-11-21T14:58:00Z</dcterms:created>
  <dcterms:modified xsi:type="dcterms:W3CDTF">2023-11-21T14:58:00Z</dcterms:modified>
</cp:coreProperties>
</file>